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widowControl w:val="0"/>
        <w:shd w:val="clear" w:color="auto" w:fill="auto"/>
        <w:bidi w:val="0"/>
        <w:spacing w:before="0" w:after="680" w:line="240" w:lineRule="auto"/>
        <w:ind w:left="0" w:right="0" w:firstLine="0"/>
        <w:jc w:val="center"/>
        <w:rPr>
          <w:rFonts w:hint="eastAsia" w:ascii="方正小标宋简体" w:hAnsi="方正小标宋简体" w:eastAsia="方正小标宋简体" w:cs="方正小标宋简体"/>
          <w:sz w:val="32"/>
          <w:szCs w:val="32"/>
        </w:rPr>
      </w:pPr>
      <w:bookmarkStart w:id="0" w:name="bookmark15"/>
      <w:bookmarkStart w:id="1" w:name="bookmark13"/>
      <w:bookmarkStart w:id="2" w:name="bookmark14"/>
      <w:r>
        <w:rPr>
          <w:rFonts w:hint="eastAsia" w:ascii="方正小标宋简体" w:hAnsi="方正小标宋简体" w:eastAsia="方正小标宋简体" w:cs="方正小标宋简体"/>
          <w:color w:val="000000"/>
          <w:spacing w:val="0"/>
          <w:w w:val="100"/>
          <w:position w:val="0"/>
          <w:sz w:val="40"/>
          <w:szCs w:val="40"/>
        </w:rPr>
        <w:t>公共法律服务领域基层政务公开标准目录</w:t>
      </w:r>
      <w:bookmarkEnd w:id="0"/>
      <w:bookmarkEnd w:id="1"/>
      <w:bookmarkEnd w:id="2"/>
    </w:p>
    <w:tbl>
      <w:tblPr>
        <w:tblStyle w:val="2"/>
        <w:tblW w:w="14493" w:type="dxa"/>
        <w:jc w:val="center"/>
        <w:tblLayout w:type="fixed"/>
        <w:tblCellMar>
          <w:top w:w="0" w:type="dxa"/>
          <w:left w:w="10" w:type="dxa"/>
          <w:bottom w:w="0" w:type="dxa"/>
          <w:right w:w="10" w:type="dxa"/>
        </w:tblCellMar>
      </w:tblPr>
      <w:tblGrid>
        <w:gridCol w:w="466"/>
        <w:gridCol w:w="1080"/>
        <w:gridCol w:w="1210"/>
        <w:gridCol w:w="1704"/>
        <w:gridCol w:w="1138"/>
        <w:gridCol w:w="873"/>
        <w:gridCol w:w="954"/>
        <w:gridCol w:w="2987"/>
        <w:gridCol w:w="532"/>
        <w:gridCol w:w="521"/>
        <w:gridCol w:w="624"/>
        <w:gridCol w:w="863"/>
        <w:gridCol w:w="682"/>
        <w:gridCol w:w="859"/>
      </w:tblGrid>
      <w:tr>
        <w:tblPrEx>
          <w:tblCellMar>
            <w:top w:w="0" w:type="dxa"/>
            <w:left w:w="10" w:type="dxa"/>
            <w:bottom w:w="0" w:type="dxa"/>
            <w:right w:w="10" w:type="dxa"/>
          </w:tblCellMar>
        </w:tblPrEx>
        <w:trPr>
          <w:trHeight w:val="374" w:hRule="exact"/>
          <w:jc w:val="center"/>
        </w:trPr>
        <w:tc>
          <w:tcPr>
            <w:vMerge w:val="restart"/>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序号</w:t>
            </w:r>
          </w:p>
        </w:tc>
        <w:tc>
          <w:tcPr>
            <w:gridSpan w:val="2"/>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公开事项</w:t>
            </w:r>
          </w:p>
        </w:tc>
        <w:tc>
          <w:tcPr>
            <w:tcW w:w="1704" w:type="dxa"/>
            <w:vMerge w:val="restart"/>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公开内容（要素）</w:t>
            </w:r>
          </w:p>
        </w:tc>
        <w:tc>
          <w:tcPr>
            <w:tcW w:w="1138" w:type="dxa"/>
            <w:vMerge w:val="restart"/>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公开依据</w:t>
            </w:r>
          </w:p>
        </w:tc>
        <w:tc>
          <w:tcPr>
            <w:tcW w:w="873" w:type="dxa"/>
            <w:vMerge w:val="restart"/>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both"/>
              <w:rPr>
                <w:sz w:val="21"/>
                <w:szCs w:val="21"/>
              </w:rPr>
            </w:pPr>
            <w:r>
              <w:rPr>
                <w:color w:val="000000"/>
                <w:spacing w:val="0"/>
                <w:w w:val="100"/>
                <w:position w:val="0"/>
                <w:sz w:val="21"/>
                <w:szCs w:val="21"/>
              </w:rPr>
              <w:t>公开时限</w:t>
            </w:r>
          </w:p>
        </w:tc>
        <w:tc>
          <w:tcPr>
            <w:tcW w:w="954" w:type="dxa"/>
            <w:vMerge w:val="restart"/>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公开主体</w:t>
            </w:r>
          </w:p>
        </w:tc>
        <w:tc>
          <w:tcPr>
            <w:tcW w:w="2987" w:type="dxa"/>
            <w:vMerge w:val="restart"/>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1"/>
                <w:szCs w:val="21"/>
              </w:rPr>
            </w:pPr>
            <w:r>
              <w:rPr>
                <w:spacing w:val="0"/>
                <w:w w:val="100"/>
                <w:position w:val="0"/>
                <w:sz w:val="21"/>
                <w:szCs w:val="21"/>
              </w:rPr>
              <w:t>公开渠道和</w:t>
            </w:r>
            <w:r>
              <w:rPr>
                <w:rFonts w:hint="eastAsia"/>
                <w:spacing w:val="0"/>
                <w:w w:val="100"/>
                <w:position w:val="0"/>
                <w:sz w:val="21"/>
                <w:szCs w:val="21"/>
                <w:lang w:val="en-US" w:eastAsia="zh-CN"/>
              </w:rPr>
              <w:t>载</w:t>
            </w:r>
            <w:r>
              <w:rPr>
                <w:spacing w:val="0"/>
                <w:w w:val="100"/>
                <w:position w:val="0"/>
                <w:sz w:val="21"/>
                <w:szCs w:val="21"/>
              </w:rPr>
              <w:t>体</w:t>
            </w:r>
          </w:p>
        </w:tc>
        <w:tc>
          <w:tcPr>
            <w:tcW w:w="1053" w:type="dxa"/>
            <w:gridSpan w:val="2"/>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rPr>
                <w:sz w:val="21"/>
                <w:szCs w:val="21"/>
              </w:rPr>
            </w:pPr>
            <w:r>
              <w:rPr>
                <w:spacing w:val="0"/>
                <w:w w:val="100"/>
                <w:position w:val="0"/>
                <w:sz w:val="21"/>
                <w:szCs w:val="21"/>
              </w:rPr>
              <w:t>公开对象</w:t>
            </w:r>
          </w:p>
        </w:tc>
        <w:tc>
          <w:tcPr>
            <w:tcW w:w="1487" w:type="dxa"/>
            <w:gridSpan w:val="2"/>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公开方式</w:t>
            </w:r>
          </w:p>
        </w:tc>
        <w:tc>
          <w:tcPr>
            <w:tcW w:w="1541" w:type="dxa"/>
            <w:gridSpan w:val="2"/>
            <w:tcBorders>
              <w:top w:val="single" w:color="auto" w:sz="4" w:space="0"/>
              <w:left w:val="single" w:color="auto" w:sz="4" w:space="0"/>
              <w:right w:val="single" w:color="auto" w:sz="4" w:space="0"/>
            </w:tcBorders>
            <w:shd w:val="clear" w:color="auto" w:fill="FFFFFF"/>
            <w:vAlign w:val="bottom"/>
          </w:tcPr>
          <w:p>
            <w:pPr>
              <w:pStyle w:val="1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公开层级</w:t>
            </w:r>
          </w:p>
        </w:tc>
      </w:tr>
      <w:tr>
        <w:tblPrEx>
          <w:tblCellMar>
            <w:top w:w="0" w:type="dxa"/>
            <w:left w:w="10" w:type="dxa"/>
            <w:bottom w:w="0" w:type="dxa"/>
            <w:right w:w="10" w:type="dxa"/>
          </w:tblCellMar>
        </w:tblPrEx>
        <w:trPr>
          <w:trHeight w:val="917" w:hRule="exact"/>
          <w:jc w:val="center"/>
        </w:trPr>
        <w:tc>
          <w:tcPr>
            <w:vMerge w:val="continue"/>
            <w:tcBorders>
              <w:left w:val="single" w:color="auto" w:sz="4" w:space="0"/>
            </w:tcBorders>
            <w:shd w:val="clear" w:color="auto" w:fill="FFFFFF"/>
            <w:vAlign w:val="center"/>
          </w:tcPr>
          <w:p>
            <w:pPr>
              <w:rPr>
                <w:sz w:val="21"/>
                <w:szCs w:val="21"/>
              </w:rPr>
            </w:pP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1"/>
                <w:szCs w:val="21"/>
              </w:rPr>
            </w:pPr>
            <w:r>
              <w:rPr>
                <w:spacing w:val="0"/>
                <w:w w:val="100"/>
                <w:position w:val="0"/>
                <w:sz w:val="21"/>
                <w:szCs w:val="21"/>
              </w:rPr>
              <w:t>一级事项</w:t>
            </w:r>
          </w:p>
        </w:tc>
        <w:tc>
          <w:tcPr>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二级事项</w:t>
            </w:r>
          </w:p>
        </w:tc>
        <w:tc>
          <w:tcPr>
            <w:tcW w:w="1704" w:type="dxa"/>
            <w:vMerge w:val="continue"/>
            <w:tcBorders>
              <w:left w:val="single" w:color="auto" w:sz="4" w:space="0"/>
            </w:tcBorders>
            <w:shd w:val="clear" w:color="auto" w:fill="FFFFFF"/>
            <w:vAlign w:val="center"/>
          </w:tcPr>
          <w:p>
            <w:pPr>
              <w:rPr>
                <w:sz w:val="21"/>
                <w:szCs w:val="21"/>
              </w:rPr>
            </w:pPr>
          </w:p>
        </w:tc>
        <w:tc>
          <w:tcPr>
            <w:tcW w:w="1138" w:type="dxa"/>
            <w:vMerge w:val="continue"/>
            <w:tcBorders>
              <w:left w:val="single" w:color="auto" w:sz="4" w:space="0"/>
            </w:tcBorders>
            <w:shd w:val="clear" w:color="auto" w:fill="FFFFFF"/>
            <w:vAlign w:val="center"/>
          </w:tcPr>
          <w:p>
            <w:pPr>
              <w:rPr>
                <w:sz w:val="21"/>
                <w:szCs w:val="21"/>
              </w:rPr>
            </w:pPr>
          </w:p>
        </w:tc>
        <w:tc>
          <w:tcPr>
            <w:tcW w:w="873" w:type="dxa"/>
            <w:vMerge w:val="continue"/>
            <w:tcBorders>
              <w:left w:val="single" w:color="auto" w:sz="4" w:space="0"/>
            </w:tcBorders>
            <w:shd w:val="clear" w:color="auto" w:fill="FFFFFF"/>
            <w:vAlign w:val="center"/>
          </w:tcPr>
          <w:p>
            <w:pPr>
              <w:rPr>
                <w:sz w:val="21"/>
                <w:szCs w:val="21"/>
              </w:rPr>
            </w:pPr>
          </w:p>
        </w:tc>
        <w:tc>
          <w:tcPr>
            <w:tcW w:w="954" w:type="dxa"/>
            <w:vMerge w:val="continue"/>
            <w:tcBorders>
              <w:left w:val="single" w:color="auto" w:sz="4" w:space="0"/>
            </w:tcBorders>
            <w:shd w:val="clear" w:color="auto" w:fill="FFFFFF"/>
            <w:vAlign w:val="center"/>
          </w:tcPr>
          <w:p>
            <w:pPr>
              <w:rPr>
                <w:sz w:val="21"/>
                <w:szCs w:val="21"/>
              </w:rPr>
            </w:pPr>
          </w:p>
        </w:tc>
        <w:tc>
          <w:tcPr>
            <w:tcW w:w="2987" w:type="dxa"/>
            <w:vMerge w:val="continue"/>
            <w:tcBorders>
              <w:left w:val="single" w:color="auto" w:sz="4" w:space="0"/>
            </w:tcBorders>
            <w:shd w:val="clear" w:color="auto" w:fill="FFFFFF"/>
            <w:vAlign w:val="center"/>
          </w:tcPr>
          <w:p>
            <w:pPr>
              <w:rPr>
                <w:sz w:val="21"/>
                <w:szCs w:val="21"/>
              </w:rPr>
            </w:pPr>
          </w:p>
        </w:tc>
        <w:tc>
          <w:tcPr>
            <w:tcW w:w="532" w:type="dxa"/>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80" w:after="100" w:line="240" w:lineRule="auto"/>
              <w:ind w:left="0" w:right="0" w:firstLine="0"/>
              <w:jc w:val="center"/>
              <w:rPr>
                <w:sz w:val="21"/>
                <w:szCs w:val="21"/>
              </w:rPr>
            </w:pPr>
            <w:r>
              <w:rPr>
                <w:color w:val="000000"/>
                <w:spacing w:val="0"/>
                <w:w w:val="100"/>
                <w:position w:val="0"/>
                <w:sz w:val="21"/>
                <w:szCs w:val="21"/>
              </w:rPr>
              <w:t>全社</w:t>
            </w:r>
          </w:p>
          <w:p>
            <w:pPr>
              <w:pStyle w:val="1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会</w:t>
            </w:r>
          </w:p>
        </w:tc>
        <w:tc>
          <w:tcPr>
            <w:tcW w:w="521" w:type="dxa"/>
            <w:tcBorders>
              <w:top w:val="single" w:color="auto" w:sz="4" w:space="0"/>
              <w:left w:val="single" w:color="auto" w:sz="4" w:space="0"/>
            </w:tcBorders>
            <w:shd w:val="clear" w:color="auto" w:fill="FFFFFF"/>
            <w:vAlign w:val="top"/>
          </w:tcPr>
          <w:p>
            <w:pPr>
              <w:pStyle w:val="15"/>
              <w:keepNext w:val="0"/>
              <w:keepLines w:val="0"/>
              <w:widowControl w:val="0"/>
              <w:shd w:val="clear" w:color="auto" w:fill="auto"/>
              <w:bidi w:val="0"/>
              <w:spacing w:before="80" w:after="100" w:line="240" w:lineRule="auto"/>
              <w:ind w:left="0" w:right="0" w:firstLine="0"/>
              <w:jc w:val="center"/>
              <w:rPr>
                <w:sz w:val="21"/>
                <w:szCs w:val="21"/>
              </w:rPr>
            </w:pPr>
            <w:r>
              <w:rPr>
                <w:color w:val="000000"/>
                <w:spacing w:val="0"/>
                <w:w w:val="100"/>
                <w:position w:val="0"/>
                <w:sz w:val="21"/>
                <w:szCs w:val="21"/>
              </w:rPr>
              <w:t>特定</w:t>
            </w:r>
          </w:p>
          <w:p>
            <w:pPr>
              <w:pStyle w:val="1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群体</w:t>
            </w:r>
          </w:p>
        </w:tc>
        <w:tc>
          <w:tcPr>
            <w:tcW w:w="624"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主动</w:t>
            </w:r>
          </w:p>
        </w:tc>
        <w:tc>
          <w:tcPr>
            <w:tcW w:w="863"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依申请</w:t>
            </w:r>
          </w:p>
        </w:tc>
        <w:tc>
          <w:tcPr>
            <w:tcW w:w="682"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县级</w:t>
            </w:r>
          </w:p>
        </w:tc>
        <w:tc>
          <w:tcPr>
            <w:tcW w:w="859" w:type="dxa"/>
            <w:tcBorders>
              <w:top w:val="single" w:color="auto" w:sz="4" w:space="0"/>
              <w:left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乡级</w:t>
            </w:r>
          </w:p>
        </w:tc>
      </w:tr>
      <w:tr>
        <w:tblPrEx>
          <w:tblCellMar>
            <w:top w:w="0" w:type="dxa"/>
            <w:left w:w="10" w:type="dxa"/>
            <w:bottom w:w="0" w:type="dxa"/>
            <w:right w:w="10" w:type="dxa"/>
          </w:tblCellMar>
        </w:tblPrEx>
        <w:trPr>
          <w:trHeight w:val="5428" w:hRule="exact"/>
          <w:jc w:val="center"/>
        </w:trPr>
        <w:tc>
          <w:tcPr>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1"/>
                <w:szCs w:val="21"/>
              </w:rPr>
            </w:pPr>
            <w:r>
              <w:rPr>
                <w:spacing w:val="0"/>
                <w:w w:val="100"/>
                <w:position w:val="0"/>
                <w:sz w:val="21"/>
                <w:szCs w:val="21"/>
              </w:rPr>
              <w:t>1</w:t>
            </w: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120" w:line="240" w:lineRule="auto"/>
              <w:ind w:left="0" w:right="0" w:firstLine="0"/>
              <w:jc w:val="center"/>
              <w:rPr>
                <w:sz w:val="21"/>
                <w:szCs w:val="21"/>
              </w:rPr>
            </w:pPr>
            <w:r>
              <w:rPr>
                <w:spacing w:val="0"/>
                <w:w w:val="100"/>
                <w:position w:val="0"/>
                <w:sz w:val="21"/>
                <w:szCs w:val="21"/>
              </w:rPr>
              <w:t>法治</w:t>
            </w:r>
            <w:r>
              <w:rPr>
                <w:rFonts w:hint="eastAsia"/>
                <w:spacing w:val="0"/>
                <w:w w:val="100"/>
                <w:position w:val="0"/>
                <w:sz w:val="21"/>
                <w:szCs w:val="21"/>
                <w:lang w:val="en-US" w:eastAsia="zh-CN"/>
              </w:rPr>
              <w:t>宣</w:t>
            </w:r>
            <w:r>
              <w:rPr>
                <w:spacing w:val="0"/>
                <w:w w:val="100"/>
                <w:position w:val="0"/>
                <w:sz w:val="21"/>
                <w:szCs w:val="21"/>
              </w:rPr>
              <w:t>传</w:t>
            </w:r>
          </w:p>
          <w:p>
            <w:pPr>
              <w:pStyle w:val="15"/>
              <w:keepNext w:val="0"/>
              <w:keepLines w:val="0"/>
              <w:widowControl w:val="0"/>
              <w:shd w:val="clear" w:color="auto" w:fill="auto"/>
              <w:bidi w:val="0"/>
              <w:spacing w:before="0" w:after="0" w:line="240" w:lineRule="auto"/>
              <w:ind w:left="0" w:right="0" w:firstLine="0"/>
              <w:jc w:val="center"/>
              <w:rPr>
                <w:sz w:val="21"/>
                <w:szCs w:val="21"/>
              </w:rPr>
            </w:pPr>
            <w:r>
              <w:rPr>
                <w:spacing w:val="0"/>
                <w:w w:val="100"/>
                <w:position w:val="0"/>
                <w:sz w:val="21"/>
                <w:szCs w:val="21"/>
              </w:rPr>
              <w:t>教育</w:t>
            </w: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17" w:lineRule="exact"/>
              <w:ind w:left="0" w:right="0" w:firstLine="0"/>
              <w:jc w:val="center"/>
              <w:rPr>
                <w:sz w:val="21"/>
                <w:szCs w:val="21"/>
              </w:rPr>
            </w:pPr>
            <w:r>
              <w:rPr>
                <w:spacing w:val="0"/>
                <w:w w:val="100"/>
                <w:position w:val="0"/>
                <w:sz w:val="21"/>
                <w:szCs w:val="21"/>
              </w:rPr>
              <w:t>法律知识普及服务</w:t>
            </w:r>
          </w:p>
        </w:tc>
        <w:tc>
          <w:tcPr>
            <w:tcW w:w="1704"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numPr>
                <w:ilvl w:val="0"/>
                <w:numId w:val="1"/>
              </w:numPr>
              <w:shd w:val="clear" w:color="auto" w:fill="auto"/>
              <w:tabs>
                <w:tab w:val="left" w:pos="211"/>
              </w:tabs>
              <w:bidi w:val="0"/>
              <w:spacing w:before="0" w:after="100" w:line="240" w:lineRule="auto"/>
              <w:ind w:left="0" w:right="0" w:firstLine="0"/>
              <w:jc w:val="left"/>
              <w:rPr>
                <w:sz w:val="21"/>
                <w:szCs w:val="21"/>
              </w:rPr>
            </w:pPr>
            <w:r>
              <w:rPr>
                <w:color w:val="3F4147"/>
                <w:spacing w:val="0"/>
                <w:w w:val="100"/>
                <w:position w:val="0"/>
                <w:sz w:val="21"/>
                <w:szCs w:val="21"/>
              </w:rPr>
              <w:t>法律法规资讯;</w:t>
            </w:r>
          </w:p>
          <w:p>
            <w:pPr>
              <w:pStyle w:val="15"/>
              <w:keepNext w:val="0"/>
              <w:keepLines w:val="0"/>
              <w:widowControl w:val="0"/>
              <w:numPr>
                <w:ilvl w:val="0"/>
                <w:numId w:val="1"/>
              </w:numPr>
              <w:shd w:val="clear" w:color="auto" w:fill="auto"/>
              <w:tabs>
                <w:tab w:val="left" w:pos="230"/>
              </w:tabs>
              <w:bidi w:val="0"/>
              <w:spacing w:before="0" w:after="100" w:line="240" w:lineRule="auto"/>
              <w:ind w:left="0" w:right="0" w:firstLine="0"/>
              <w:jc w:val="left"/>
              <w:rPr>
                <w:sz w:val="21"/>
                <w:szCs w:val="21"/>
              </w:rPr>
            </w:pPr>
            <w:r>
              <w:rPr>
                <w:color w:val="3F4147"/>
                <w:spacing w:val="0"/>
                <w:w w:val="100"/>
                <w:position w:val="0"/>
                <w:sz w:val="21"/>
                <w:szCs w:val="21"/>
              </w:rPr>
              <w:t>普法动态资讯;</w:t>
            </w:r>
          </w:p>
          <w:p>
            <w:pPr>
              <w:pStyle w:val="15"/>
              <w:keepNext w:val="0"/>
              <w:keepLines w:val="0"/>
              <w:widowControl w:val="0"/>
              <w:numPr>
                <w:ilvl w:val="0"/>
                <w:numId w:val="0"/>
              </w:numPr>
              <w:shd w:val="clear" w:color="auto" w:fill="auto"/>
              <w:tabs>
                <w:tab w:val="left" w:pos="240"/>
              </w:tabs>
              <w:bidi w:val="0"/>
              <w:spacing w:before="0" w:after="100" w:line="240" w:lineRule="auto"/>
              <w:ind w:leftChars="0" w:right="0" w:rightChars="0"/>
              <w:jc w:val="left"/>
              <w:rPr>
                <w:sz w:val="21"/>
                <w:szCs w:val="21"/>
              </w:rPr>
            </w:pPr>
          </w:p>
        </w:tc>
        <w:tc>
          <w:tcPr>
            <w:tcW w:w="1138" w:type="dxa"/>
            <w:tcBorders>
              <w:top w:val="single" w:color="auto" w:sz="4" w:space="0"/>
              <w:left w:val="single" w:color="auto" w:sz="4" w:space="0"/>
              <w:bottom w:val="single" w:color="auto" w:sz="4" w:space="0"/>
            </w:tcBorders>
            <w:shd w:val="clear" w:color="auto" w:fill="FFFFFF"/>
            <w:vAlign w:val="top"/>
          </w:tcPr>
          <w:p>
            <w:pPr>
              <w:pStyle w:val="15"/>
              <w:keepNext w:val="0"/>
              <w:keepLines w:val="0"/>
              <w:widowControl w:val="0"/>
              <w:shd w:val="clear" w:color="auto" w:fill="auto"/>
              <w:bidi w:val="0"/>
              <w:spacing w:before="0" w:after="0" w:line="314" w:lineRule="exact"/>
              <w:ind w:left="0" w:right="0" w:firstLine="0"/>
              <w:jc w:val="both"/>
              <w:rPr>
                <w:sz w:val="21"/>
                <w:szCs w:val="21"/>
              </w:rPr>
            </w:pPr>
            <w:r>
              <w:rPr>
                <w:color w:val="3F4147"/>
                <w:spacing w:val="0"/>
                <w:w w:val="100"/>
                <w:position w:val="0"/>
                <w:sz w:val="21"/>
                <w:szCs w:val="21"/>
              </w:rPr>
              <w:t>《中共</w:t>
            </w:r>
            <w:r>
              <w:rPr>
                <w:spacing w:val="0"/>
                <w:w w:val="100"/>
                <w:position w:val="0"/>
                <w:sz w:val="21"/>
                <w:szCs w:val="21"/>
              </w:rPr>
              <w:t>中央、 国务院转发</w:t>
            </w:r>
            <w:r>
              <w:rPr>
                <w:color w:val="3F4147"/>
                <w:spacing w:val="0"/>
                <w:w w:val="100"/>
                <w:position w:val="0"/>
                <w:sz w:val="21"/>
                <w:szCs w:val="21"/>
              </w:rPr>
              <w:t>＜</w:t>
            </w:r>
            <w:r>
              <w:rPr>
                <w:spacing w:val="0"/>
                <w:w w:val="100"/>
                <w:position w:val="0"/>
                <w:sz w:val="21"/>
                <w:szCs w:val="21"/>
              </w:rPr>
              <w:t>中央宣传部、</w:t>
            </w:r>
            <w:r>
              <w:rPr>
                <w:color w:val="3F4147"/>
                <w:spacing w:val="0"/>
                <w:w w:val="100"/>
                <w:position w:val="0"/>
                <w:sz w:val="21"/>
                <w:szCs w:val="21"/>
              </w:rPr>
              <w:t>司法</w:t>
            </w:r>
            <w:r>
              <w:rPr>
                <w:spacing w:val="0"/>
                <w:w w:val="100"/>
                <w:position w:val="0"/>
                <w:sz w:val="21"/>
                <w:szCs w:val="21"/>
              </w:rPr>
              <w:t>部</w:t>
            </w:r>
            <w:r>
              <w:rPr>
                <w:rFonts w:hint="eastAsia"/>
                <w:spacing w:val="0"/>
                <w:w w:val="100"/>
                <w:position w:val="0"/>
                <w:sz w:val="21"/>
                <w:szCs w:val="21"/>
                <w:lang w:val="en-US" w:eastAsia="zh-CN"/>
              </w:rPr>
              <w:t>关于</w:t>
            </w:r>
            <w:r>
              <w:rPr>
                <w:color w:val="3F4147"/>
                <w:spacing w:val="0"/>
                <w:w w:val="100"/>
                <w:position w:val="0"/>
                <w:sz w:val="21"/>
                <w:szCs w:val="21"/>
              </w:rPr>
              <w:t>在公</w:t>
            </w:r>
            <w:r>
              <w:rPr>
                <w:spacing w:val="0"/>
                <w:w w:val="100"/>
                <w:position w:val="0"/>
                <w:sz w:val="21"/>
                <w:szCs w:val="21"/>
              </w:rPr>
              <w:t xml:space="preserve">民中开 </w:t>
            </w:r>
            <w:r>
              <w:rPr>
                <w:color w:val="3F4147"/>
                <w:spacing w:val="0"/>
                <w:w w:val="100"/>
                <w:position w:val="0"/>
                <w:sz w:val="21"/>
                <w:szCs w:val="21"/>
              </w:rPr>
              <w:t>展法治</w:t>
            </w:r>
            <w:r>
              <w:rPr>
                <w:rFonts w:hint="eastAsia"/>
                <w:color w:val="3F4147"/>
                <w:spacing w:val="0"/>
                <w:w w:val="100"/>
                <w:position w:val="0"/>
                <w:sz w:val="21"/>
                <w:szCs w:val="21"/>
                <w:lang w:val="en-US" w:eastAsia="zh-CN"/>
              </w:rPr>
              <w:t>宣</w:t>
            </w:r>
            <w:r>
              <w:rPr>
                <w:color w:val="000000"/>
                <w:spacing w:val="0"/>
                <w:w w:val="100"/>
                <w:position w:val="0"/>
                <w:sz w:val="21"/>
                <w:szCs w:val="21"/>
              </w:rPr>
              <w:t>传</w:t>
            </w:r>
            <w:r>
              <w:rPr>
                <w:spacing w:val="0"/>
                <w:w w:val="100"/>
                <w:position w:val="0"/>
                <w:sz w:val="21"/>
                <w:szCs w:val="21"/>
              </w:rPr>
              <w:t>教育的第</w:t>
            </w:r>
            <w:r>
              <w:rPr>
                <w:rFonts w:hint="eastAsia"/>
                <w:spacing w:val="0"/>
                <w:w w:val="100"/>
                <w:position w:val="0"/>
                <w:sz w:val="21"/>
                <w:szCs w:val="21"/>
                <w:lang w:val="en-US" w:eastAsia="zh-CN"/>
              </w:rPr>
              <w:t>七</w:t>
            </w:r>
            <w:r>
              <w:rPr>
                <w:spacing w:val="0"/>
                <w:w w:val="100"/>
                <w:position w:val="0"/>
                <w:sz w:val="21"/>
                <w:szCs w:val="21"/>
              </w:rPr>
              <w:t>个五年规划</w:t>
            </w:r>
            <w:r>
              <w:rPr>
                <w:rFonts w:hint="eastAsia"/>
                <w:spacing w:val="0"/>
                <w:w w:val="100"/>
                <w:position w:val="0"/>
                <w:sz w:val="21"/>
                <w:szCs w:val="21"/>
                <w:lang w:eastAsia="zh-CN"/>
              </w:rPr>
              <w:t>（</w:t>
            </w:r>
            <w:r>
              <w:rPr>
                <w:color w:val="3F4147"/>
                <w:spacing w:val="0"/>
                <w:w w:val="100"/>
                <w:position w:val="0"/>
                <w:sz w:val="21"/>
                <w:szCs w:val="21"/>
                <w:lang w:val="en-US" w:eastAsia="en-US" w:bidi="en-US"/>
              </w:rPr>
              <w:t>2016-</w:t>
            </w:r>
          </w:p>
          <w:p>
            <w:pPr>
              <w:pStyle w:val="15"/>
              <w:keepNext w:val="0"/>
              <w:keepLines w:val="0"/>
              <w:widowControl w:val="0"/>
              <w:shd w:val="clear" w:color="auto" w:fill="auto"/>
              <w:bidi w:val="0"/>
              <w:spacing w:before="0" w:after="0" w:line="314" w:lineRule="exact"/>
              <w:ind w:left="0" w:right="0" w:firstLine="0"/>
              <w:jc w:val="both"/>
              <w:rPr>
                <w:sz w:val="21"/>
                <w:szCs w:val="21"/>
              </w:rPr>
            </w:pPr>
            <w:r>
              <w:rPr>
                <w:spacing w:val="0"/>
                <w:w w:val="100"/>
                <w:position w:val="0"/>
                <w:sz w:val="21"/>
                <w:szCs w:val="21"/>
              </w:rPr>
              <w:t>2020年）</w:t>
            </w:r>
            <w:r>
              <w:rPr>
                <w:color w:val="3F4147"/>
                <w:spacing w:val="0"/>
                <w:w w:val="100"/>
                <w:position w:val="0"/>
                <w:sz w:val="21"/>
                <w:szCs w:val="21"/>
              </w:rPr>
              <w:t>〉》</w:t>
            </w:r>
          </w:p>
          <w:p>
            <w:pPr>
              <w:pStyle w:val="15"/>
              <w:keepNext w:val="0"/>
              <w:keepLines w:val="0"/>
              <w:widowControl w:val="0"/>
              <w:shd w:val="clear" w:color="auto" w:fill="auto"/>
              <w:bidi w:val="0"/>
              <w:spacing w:before="0" w:after="0" w:line="314" w:lineRule="exact"/>
              <w:ind w:left="0" w:right="0" w:firstLine="0"/>
              <w:jc w:val="both"/>
              <w:rPr>
                <w:sz w:val="21"/>
                <w:szCs w:val="21"/>
              </w:rPr>
            </w:pPr>
            <w:r>
              <w:rPr>
                <w:color w:val="3F4147"/>
                <w:spacing w:val="0"/>
                <w:w w:val="100"/>
                <w:position w:val="0"/>
                <w:sz w:val="21"/>
                <w:szCs w:val="21"/>
              </w:rPr>
              <w:t>《</w:t>
            </w:r>
            <w:r>
              <w:rPr>
                <w:rFonts w:hint="eastAsia"/>
                <w:color w:val="3F4147"/>
                <w:spacing w:val="0"/>
                <w:w w:val="100"/>
                <w:position w:val="0"/>
                <w:sz w:val="21"/>
                <w:szCs w:val="21"/>
                <w:lang w:val="en-US" w:eastAsia="zh-CN"/>
              </w:rPr>
              <w:t>黑龙江</w:t>
            </w:r>
            <w:r>
              <w:rPr>
                <w:spacing w:val="0"/>
                <w:w w:val="100"/>
                <w:position w:val="0"/>
                <w:sz w:val="21"/>
                <w:szCs w:val="21"/>
              </w:rPr>
              <w:t>省</w:t>
            </w:r>
            <w:r>
              <w:rPr>
                <w:spacing w:val="0"/>
                <w:w w:val="100"/>
                <w:position w:val="0"/>
                <w:sz w:val="21"/>
                <w:szCs w:val="21"/>
                <w:lang w:val="zh-CN" w:eastAsia="zh-CN" w:bidi="zh-CN"/>
              </w:rPr>
              <w:t>“七</w:t>
            </w:r>
            <w:r>
              <w:rPr>
                <w:spacing w:val="0"/>
                <w:w w:val="100"/>
                <w:position w:val="0"/>
                <w:sz w:val="21"/>
                <w:szCs w:val="21"/>
              </w:rPr>
              <w:t>五”普法规</w:t>
            </w:r>
            <w:r>
              <w:rPr>
                <w:color w:val="3F4147"/>
                <w:spacing w:val="0"/>
                <w:w w:val="100"/>
                <w:position w:val="0"/>
                <w:sz w:val="21"/>
                <w:szCs w:val="21"/>
              </w:rPr>
              <w:t>划》</w:t>
            </w:r>
          </w:p>
        </w:tc>
        <w:tc>
          <w:tcPr>
            <w:tcW w:w="873"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09" w:lineRule="exact"/>
              <w:ind w:left="0" w:right="0" w:firstLine="0"/>
              <w:jc w:val="both"/>
              <w:rPr>
                <w:sz w:val="21"/>
                <w:szCs w:val="21"/>
              </w:rPr>
            </w:pPr>
            <w:r>
              <w:rPr>
                <w:color w:val="3F4147"/>
                <w:spacing w:val="0"/>
                <w:w w:val="100"/>
                <w:position w:val="0"/>
                <w:sz w:val="21"/>
                <w:szCs w:val="21"/>
              </w:rPr>
              <w:t>自</w:t>
            </w:r>
            <w:r>
              <w:rPr>
                <w:rFonts w:hint="eastAsia"/>
                <w:color w:val="3F4147"/>
                <w:spacing w:val="0"/>
                <w:w w:val="100"/>
                <w:position w:val="0"/>
                <w:sz w:val="21"/>
                <w:szCs w:val="21"/>
                <w:lang w:val="en-US" w:eastAsia="zh-CN"/>
              </w:rPr>
              <w:t>收到</w:t>
            </w:r>
            <w:r>
              <w:rPr>
                <w:color w:val="3F4147"/>
                <w:spacing w:val="0"/>
                <w:w w:val="100"/>
                <w:position w:val="0"/>
                <w:sz w:val="21"/>
                <w:szCs w:val="21"/>
              </w:rPr>
              <w:t xml:space="preserve">或 获取该信 </w:t>
            </w:r>
            <w:r>
              <w:rPr>
                <w:color w:val="000000"/>
                <w:spacing w:val="0"/>
                <w:w w:val="100"/>
                <w:position w:val="0"/>
                <w:sz w:val="21"/>
                <w:szCs w:val="21"/>
              </w:rPr>
              <w:t>息之日</w:t>
            </w:r>
            <w:r>
              <w:rPr>
                <w:color w:val="3F4147"/>
                <w:spacing w:val="0"/>
                <w:w w:val="100"/>
                <w:position w:val="0"/>
                <w:sz w:val="21"/>
                <w:szCs w:val="21"/>
              </w:rPr>
              <w:t>起 20个</w:t>
            </w:r>
            <w:r>
              <w:rPr>
                <w:rFonts w:hint="eastAsia"/>
                <w:color w:val="3F4147"/>
                <w:spacing w:val="0"/>
                <w:w w:val="100"/>
                <w:position w:val="0"/>
                <w:sz w:val="21"/>
                <w:szCs w:val="21"/>
                <w:lang w:val="en-US" w:eastAsia="zh-CN"/>
              </w:rPr>
              <w:t>工作日</w:t>
            </w:r>
            <w:r>
              <w:rPr>
                <w:color w:val="3F4147"/>
                <w:spacing w:val="0"/>
                <w:w w:val="100"/>
                <w:position w:val="0"/>
                <w:sz w:val="21"/>
                <w:szCs w:val="21"/>
              </w:rPr>
              <w:t>内公开</w:t>
            </w:r>
          </w:p>
        </w:tc>
        <w:tc>
          <w:tcPr>
            <w:tcW w:w="954"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17" w:lineRule="exact"/>
              <w:ind w:left="0" w:right="0" w:firstLine="0"/>
              <w:jc w:val="center"/>
              <w:rPr>
                <w:rFonts w:hint="default" w:eastAsia="宋体"/>
                <w:sz w:val="21"/>
                <w:szCs w:val="21"/>
                <w:lang w:val="en-US" w:eastAsia="zh-CN"/>
              </w:rPr>
            </w:pPr>
            <w:r>
              <w:rPr>
                <w:rFonts w:hint="eastAsia"/>
                <w:spacing w:val="0"/>
                <w:w w:val="100"/>
                <w:position w:val="0"/>
                <w:sz w:val="21"/>
                <w:szCs w:val="21"/>
                <w:lang w:val="en-US" w:eastAsia="zh-CN"/>
              </w:rPr>
              <w:t>四方台区司法局</w:t>
            </w:r>
          </w:p>
        </w:tc>
        <w:tc>
          <w:tcPr>
            <w:tcW w:w="2987"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tabs>
                <w:tab w:val="left" w:pos="1234"/>
              </w:tabs>
              <w:bidi w:val="0"/>
              <w:spacing w:before="0" w:after="0" w:line="312"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000000"/>
                <w:spacing w:val="0"/>
                <w:w w:val="100"/>
                <w:position w:val="0"/>
                <w:sz w:val="21"/>
                <w:szCs w:val="21"/>
              </w:rPr>
              <w:t>■政</w:t>
            </w:r>
            <w:r>
              <w:rPr>
                <w:rFonts w:hint="eastAsia" w:asciiTheme="majorEastAsia" w:hAnsiTheme="majorEastAsia" w:eastAsiaTheme="majorEastAsia" w:cstheme="majorEastAsia"/>
                <w:b/>
                <w:bCs/>
                <w:color w:val="3F4147"/>
                <w:spacing w:val="0"/>
                <w:w w:val="100"/>
                <w:position w:val="0"/>
                <w:sz w:val="21"/>
                <w:szCs w:val="21"/>
              </w:rPr>
              <w:t>府网站</w:t>
            </w:r>
            <w:r>
              <w:rPr>
                <w:rFonts w:hint="eastAsia" w:asciiTheme="majorEastAsia" w:hAnsiTheme="majorEastAsia" w:eastAsiaTheme="majorEastAsia" w:cstheme="majorEastAsia"/>
                <w:b/>
                <w:bCs/>
                <w:color w:val="3F4147"/>
                <w:spacing w:val="0"/>
                <w:w w:val="100"/>
                <w:position w:val="0"/>
                <w:sz w:val="21"/>
                <w:szCs w:val="21"/>
              </w:rPr>
              <w:tab/>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76777C"/>
                <w:spacing w:val="0"/>
                <w:w w:val="100"/>
                <w:position w:val="0"/>
                <w:sz w:val="21"/>
                <w:szCs w:val="21"/>
              </w:rPr>
              <w:t>政府公报</w:t>
            </w:r>
          </w:p>
          <w:p>
            <w:pPr>
              <w:pStyle w:val="15"/>
              <w:keepNext w:val="0"/>
              <w:keepLines w:val="0"/>
              <w:widowControl w:val="0"/>
              <w:shd w:val="clear" w:color="auto" w:fill="auto"/>
              <w:tabs>
                <w:tab w:val="left" w:pos="1450"/>
              </w:tabs>
              <w:bidi w:val="0"/>
              <w:spacing w:before="0" w:after="0" w:line="312"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000000"/>
                <w:spacing w:val="0"/>
                <w:w w:val="100"/>
                <w:position w:val="0"/>
                <w:sz w:val="21"/>
                <w:szCs w:val="21"/>
              </w:rPr>
              <w:t>■两</w:t>
            </w:r>
            <w:r>
              <w:rPr>
                <w:rFonts w:hint="eastAsia" w:asciiTheme="majorEastAsia" w:hAnsiTheme="majorEastAsia" w:eastAsiaTheme="majorEastAsia" w:cstheme="majorEastAsia"/>
                <w:b/>
                <w:bCs/>
                <w:color w:val="000000"/>
                <w:spacing w:val="0"/>
                <w:w w:val="100"/>
                <w:position w:val="0"/>
                <w:sz w:val="21"/>
                <w:szCs w:val="21"/>
                <w:lang w:val="en-US" w:eastAsia="zh-CN"/>
              </w:rPr>
              <w:t>微一端</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3F4147"/>
                <w:spacing w:val="0"/>
                <w:w w:val="100"/>
                <w:position w:val="0"/>
                <w:sz w:val="21"/>
                <w:szCs w:val="21"/>
              </w:rPr>
              <w:t>发布会</w:t>
            </w:r>
            <w:r>
              <w:rPr>
                <w:rFonts w:hint="eastAsia" w:asciiTheme="majorEastAsia" w:hAnsiTheme="majorEastAsia" w:eastAsiaTheme="majorEastAsia" w:cstheme="majorEastAsia"/>
                <w:b/>
                <w:bCs/>
                <w:color w:val="9A9E9F"/>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听证会</w:t>
            </w:r>
          </w:p>
          <w:p>
            <w:pPr>
              <w:pStyle w:val="15"/>
              <w:keepNext w:val="0"/>
              <w:keepLines w:val="0"/>
              <w:widowControl w:val="0"/>
              <w:shd w:val="clear" w:color="auto" w:fill="auto"/>
              <w:tabs>
                <w:tab w:val="left" w:pos="1234"/>
              </w:tabs>
              <w:bidi w:val="0"/>
              <w:spacing w:before="0" w:after="0" w:line="312"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000000"/>
                <w:spacing w:val="0"/>
                <w:w w:val="100"/>
                <w:position w:val="0"/>
                <w:sz w:val="21"/>
                <w:szCs w:val="21"/>
              </w:rPr>
              <w:t>广</w:t>
            </w:r>
            <w:r>
              <w:rPr>
                <w:rFonts w:hint="eastAsia" w:asciiTheme="majorEastAsia" w:hAnsiTheme="majorEastAsia" w:eastAsiaTheme="majorEastAsia" w:cstheme="majorEastAsia"/>
                <w:b/>
                <w:bCs/>
                <w:color w:val="3F4147"/>
                <w:spacing w:val="0"/>
                <w:w w:val="100"/>
                <w:position w:val="0"/>
                <w:sz w:val="21"/>
                <w:szCs w:val="21"/>
              </w:rPr>
              <w:t>播电视</w:t>
            </w:r>
            <w:r>
              <w:rPr>
                <w:rFonts w:hint="eastAsia" w:asciiTheme="majorEastAsia" w:hAnsiTheme="majorEastAsia" w:eastAsiaTheme="majorEastAsia" w:cstheme="majorEastAsia"/>
                <w:b/>
                <w:bCs/>
                <w:color w:val="3F4147"/>
                <w:spacing w:val="0"/>
                <w:w w:val="100"/>
                <w:position w:val="0"/>
                <w:sz w:val="21"/>
                <w:szCs w:val="21"/>
              </w:rPr>
              <w:tab/>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000000"/>
                <w:spacing w:val="0"/>
                <w:w w:val="100"/>
                <w:position w:val="0"/>
                <w:sz w:val="21"/>
                <w:szCs w:val="21"/>
              </w:rPr>
              <w:t>■纸</w:t>
            </w:r>
            <w:r>
              <w:rPr>
                <w:rFonts w:hint="eastAsia" w:asciiTheme="majorEastAsia" w:hAnsiTheme="majorEastAsia" w:eastAsiaTheme="majorEastAsia" w:cstheme="majorEastAsia"/>
                <w:b/>
                <w:bCs/>
                <w:color w:val="3F4147"/>
                <w:spacing w:val="0"/>
                <w:w w:val="100"/>
                <w:position w:val="0"/>
                <w:sz w:val="21"/>
                <w:szCs w:val="21"/>
              </w:rPr>
              <w:t>质媒体</w:t>
            </w:r>
          </w:p>
          <w:p>
            <w:pPr>
              <w:pStyle w:val="15"/>
              <w:keepNext w:val="0"/>
              <w:keepLines w:val="0"/>
              <w:widowControl w:val="0"/>
              <w:shd w:val="clear" w:color="auto" w:fill="auto"/>
              <w:bidi w:val="0"/>
              <w:spacing w:before="0" w:after="0" w:line="312" w:lineRule="exact"/>
              <w:ind w:left="200" w:right="0" w:hanging="200"/>
              <w:jc w:val="left"/>
              <w:rPr>
                <w:rFonts w:hint="eastAsia" w:asciiTheme="majorEastAsia" w:hAnsiTheme="majorEastAsia" w:eastAsiaTheme="majorEastAsia" w:cstheme="majorEastAsia"/>
                <w:b/>
                <w:bCs/>
                <w:color w:val="3F4147"/>
                <w:spacing w:val="0"/>
                <w:w w:val="100"/>
                <w:position w:val="0"/>
                <w:sz w:val="21"/>
                <w:szCs w:val="21"/>
                <w:lang w:val="en-US" w:eastAsia="zh-CN"/>
              </w:rPr>
            </w:pP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3F4147"/>
                <w:spacing w:val="0"/>
                <w:w w:val="100"/>
                <w:position w:val="0"/>
                <w:sz w:val="21"/>
                <w:szCs w:val="21"/>
              </w:rPr>
              <w:t>公开查阅点</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3F4147"/>
                <w:spacing w:val="0"/>
                <w:w w:val="100"/>
                <w:position w:val="0"/>
                <w:sz w:val="21"/>
                <w:szCs w:val="21"/>
              </w:rPr>
              <w:t xml:space="preserve">政务服务中心 </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p>
          <w:p>
            <w:pPr>
              <w:pStyle w:val="15"/>
              <w:keepNext w:val="0"/>
              <w:keepLines w:val="0"/>
              <w:widowControl w:val="0"/>
              <w:shd w:val="clear" w:color="auto" w:fill="auto"/>
              <w:bidi w:val="0"/>
              <w:spacing w:before="0" w:after="0" w:line="312" w:lineRule="exact"/>
              <w:ind w:left="200" w:right="0" w:hanging="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3F4147"/>
                <w:spacing w:val="0"/>
                <w:w w:val="100"/>
                <w:position w:val="0"/>
                <w:sz w:val="21"/>
                <w:szCs w:val="21"/>
              </w:rPr>
              <w:t>便民服</w:t>
            </w:r>
            <w:r>
              <w:rPr>
                <w:rFonts w:hint="eastAsia" w:asciiTheme="majorEastAsia" w:hAnsiTheme="majorEastAsia" w:eastAsiaTheme="majorEastAsia" w:cstheme="majorEastAsia"/>
                <w:b/>
                <w:bCs/>
                <w:color w:val="76777C"/>
                <w:spacing w:val="0"/>
                <w:w w:val="100"/>
                <w:position w:val="0"/>
                <w:sz w:val="21"/>
                <w:szCs w:val="21"/>
              </w:rPr>
              <w:t>务站</w:t>
            </w:r>
            <w:r>
              <w:rPr>
                <w:rFonts w:hint="eastAsia" w:asciiTheme="majorEastAsia" w:hAnsiTheme="majorEastAsia" w:eastAsiaTheme="majorEastAsia" w:cstheme="majorEastAsia"/>
                <w:b/>
                <w:bCs/>
                <w:color w:val="76777C"/>
                <w:spacing w:val="0"/>
                <w:w w:val="100"/>
                <w:position w:val="0"/>
                <w:sz w:val="21"/>
                <w:szCs w:val="21"/>
                <w:lang w:val="en-US" w:eastAsia="zh-CN"/>
              </w:rPr>
              <w:t xml:space="preserve"> </w:t>
            </w:r>
            <w:r>
              <w:rPr>
                <w:rFonts w:hint="eastAsia" w:asciiTheme="majorEastAsia" w:hAnsiTheme="majorEastAsia" w:eastAsiaTheme="majorEastAsia" w:cstheme="majorEastAsia"/>
                <w:b/>
                <w:bCs/>
                <w:color w:val="000000"/>
                <w:spacing w:val="0"/>
                <w:w w:val="100"/>
                <w:position w:val="0"/>
                <w:sz w:val="21"/>
                <w:szCs w:val="21"/>
              </w:rPr>
              <w:t>■入户</w:t>
            </w:r>
            <w:r>
              <w:rPr>
                <w:rFonts w:hint="eastAsia" w:asciiTheme="majorEastAsia" w:hAnsiTheme="majorEastAsia" w:eastAsiaTheme="majorEastAsia" w:cstheme="majorEastAsia"/>
                <w:b/>
                <w:bCs/>
                <w:color w:val="3F4147"/>
                <w:spacing w:val="0"/>
                <w:w w:val="100"/>
                <w:position w:val="0"/>
                <w:sz w:val="21"/>
                <w:szCs w:val="21"/>
              </w:rPr>
              <w:t>/现场</w:t>
            </w:r>
          </w:p>
          <w:p>
            <w:pPr>
              <w:pStyle w:val="15"/>
              <w:keepNext w:val="0"/>
              <w:keepLines w:val="0"/>
              <w:widowControl w:val="0"/>
              <w:shd w:val="clear" w:color="auto" w:fill="auto"/>
              <w:bidi w:val="0"/>
              <w:spacing w:before="0" w:after="0" w:line="312"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000000"/>
                <w:spacing w:val="0"/>
                <w:w w:val="100"/>
                <w:position w:val="0"/>
                <w:sz w:val="21"/>
                <w:szCs w:val="21"/>
              </w:rPr>
              <w:t>■社</w:t>
            </w:r>
            <w:r>
              <w:rPr>
                <w:rFonts w:hint="eastAsia" w:asciiTheme="majorEastAsia" w:hAnsiTheme="majorEastAsia" w:eastAsiaTheme="majorEastAsia" w:cstheme="majorEastAsia"/>
                <w:b/>
                <w:bCs/>
                <w:color w:val="3F4147"/>
                <w:spacing w:val="0"/>
                <w:w w:val="100"/>
                <w:position w:val="0"/>
                <w:sz w:val="21"/>
                <w:szCs w:val="21"/>
              </w:rPr>
              <w:t>区/企事业</w:t>
            </w:r>
            <w:r>
              <w:rPr>
                <w:rFonts w:hint="eastAsia" w:asciiTheme="majorEastAsia" w:hAnsiTheme="majorEastAsia" w:eastAsiaTheme="majorEastAsia" w:cstheme="majorEastAsia"/>
                <w:b/>
                <w:bCs/>
                <w:color w:val="3F4147"/>
                <w:spacing w:val="0"/>
                <w:w w:val="100"/>
                <w:position w:val="0"/>
                <w:sz w:val="21"/>
                <w:szCs w:val="21"/>
                <w:lang w:val="en-US" w:eastAsia="zh-CN"/>
              </w:rPr>
              <w:t>单</w:t>
            </w:r>
            <w:r>
              <w:rPr>
                <w:rFonts w:hint="eastAsia" w:asciiTheme="majorEastAsia" w:hAnsiTheme="majorEastAsia" w:eastAsiaTheme="majorEastAsia" w:cstheme="majorEastAsia"/>
                <w:b/>
                <w:bCs/>
                <w:color w:val="3F4147"/>
                <w:spacing w:val="0"/>
                <w:w w:val="100"/>
                <w:position w:val="0"/>
                <w:sz w:val="21"/>
                <w:szCs w:val="21"/>
              </w:rPr>
              <w:t>位/</w:t>
            </w:r>
            <w:r>
              <w:rPr>
                <w:rFonts w:hint="eastAsia" w:asciiTheme="majorEastAsia" w:hAnsiTheme="majorEastAsia" w:eastAsiaTheme="majorEastAsia" w:cstheme="majorEastAsia"/>
                <w:b/>
                <w:bCs/>
                <w:color w:val="3F4147"/>
                <w:spacing w:val="0"/>
                <w:w w:val="100"/>
                <w:position w:val="0"/>
                <w:sz w:val="21"/>
                <w:szCs w:val="21"/>
                <w:lang w:val="en-US" w:eastAsia="zh-CN"/>
              </w:rPr>
              <w:t>村</w:t>
            </w:r>
            <w:r>
              <w:rPr>
                <w:rFonts w:hint="eastAsia" w:asciiTheme="majorEastAsia" w:hAnsiTheme="majorEastAsia" w:eastAsiaTheme="majorEastAsia" w:cstheme="majorEastAsia"/>
                <w:b/>
                <w:bCs/>
                <w:color w:val="76777C"/>
                <w:spacing w:val="0"/>
                <w:w w:val="100"/>
                <w:position w:val="0"/>
                <w:sz w:val="21"/>
                <w:szCs w:val="21"/>
              </w:rPr>
              <w:t>公示栏</w:t>
            </w:r>
            <w:r>
              <w:rPr>
                <w:rFonts w:hint="eastAsia" w:asciiTheme="majorEastAsia" w:hAnsiTheme="majorEastAsia" w:eastAsiaTheme="majorEastAsia" w:cstheme="majorEastAsia"/>
                <w:b/>
                <w:bCs/>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电子</w:t>
            </w:r>
            <w:r>
              <w:rPr>
                <w:rFonts w:hint="eastAsia" w:asciiTheme="majorEastAsia" w:hAnsiTheme="majorEastAsia" w:eastAsiaTheme="majorEastAsia" w:cstheme="majorEastAsia"/>
                <w:b/>
                <w:bCs/>
                <w:color w:val="3F4147"/>
                <w:spacing w:val="0"/>
                <w:w w:val="100"/>
                <w:position w:val="0"/>
                <w:sz w:val="21"/>
                <w:szCs w:val="21"/>
                <w:lang w:val="en-US" w:eastAsia="zh-CN"/>
              </w:rPr>
              <w:t>屏</w:t>
            </w:r>
            <w:r>
              <w:rPr>
                <w:rFonts w:hint="eastAsia" w:asciiTheme="majorEastAsia" w:hAnsiTheme="majorEastAsia" w:eastAsiaTheme="majorEastAsia" w:cstheme="majorEastAsia"/>
                <w:b/>
                <w:bCs/>
                <w:color w:val="3F4147"/>
                <w:spacing w:val="0"/>
                <w:w w:val="100"/>
                <w:position w:val="0"/>
                <w:sz w:val="21"/>
                <w:szCs w:val="21"/>
              </w:rPr>
              <w:t>）</w:t>
            </w:r>
          </w:p>
          <w:p>
            <w:pPr>
              <w:pStyle w:val="15"/>
              <w:keepNext w:val="0"/>
              <w:keepLines w:val="0"/>
              <w:widowControl w:val="0"/>
              <w:shd w:val="clear" w:color="auto" w:fill="auto"/>
              <w:tabs>
                <w:tab w:val="left" w:pos="1186"/>
              </w:tabs>
              <w:bidi w:val="0"/>
              <w:spacing w:before="0" w:after="0" w:line="312" w:lineRule="exact"/>
              <w:ind w:left="0" w:right="0" w:firstLine="0"/>
              <w:jc w:val="left"/>
              <w:rPr>
                <w:rFonts w:hint="eastAsia" w:asciiTheme="majorEastAsia" w:hAnsiTheme="majorEastAsia" w:eastAsiaTheme="majorEastAsia" w:cstheme="majorEastAsia"/>
                <w:b/>
                <w:bCs/>
                <w:sz w:val="21"/>
                <w:szCs w:val="21"/>
                <w:lang w:val="en-US"/>
              </w:rPr>
            </w:pP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3F4147"/>
                <w:spacing w:val="0"/>
                <w:w w:val="100"/>
                <w:position w:val="0"/>
                <w:sz w:val="21"/>
                <w:szCs w:val="21"/>
              </w:rPr>
              <w:t>精</w:t>
            </w:r>
            <w:r>
              <w:rPr>
                <w:rFonts w:hint="eastAsia" w:asciiTheme="majorEastAsia" w:hAnsiTheme="majorEastAsia" w:eastAsiaTheme="majorEastAsia" w:cstheme="majorEastAsia"/>
                <w:b/>
                <w:bCs/>
                <w:spacing w:val="0"/>
                <w:w w:val="100"/>
                <w:position w:val="0"/>
                <w:sz w:val="21"/>
                <w:szCs w:val="21"/>
              </w:rPr>
              <w:t>准推送</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000000"/>
                <w:spacing w:val="0"/>
                <w:w w:val="100"/>
                <w:position w:val="0"/>
                <w:sz w:val="21"/>
                <w:szCs w:val="21"/>
              </w:rPr>
              <w:t>其</w:t>
            </w:r>
            <w:r>
              <w:rPr>
                <w:rFonts w:hint="eastAsia" w:asciiTheme="majorEastAsia" w:hAnsiTheme="majorEastAsia" w:eastAsiaTheme="majorEastAsia" w:cstheme="majorEastAsia"/>
                <w:b/>
                <w:bCs/>
                <w:color w:val="000000"/>
                <w:spacing w:val="0"/>
                <w:w w:val="100"/>
                <w:position w:val="0"/>
                <w:sz w:val="21"/>
                <w:szCs w:val="21"/>
                <w:lang w:val="en-US" w:eastAsia="zh-CN"/>
              </w:rPr>
              <w:t>它</w:t>
            </w:r>
            <w:r>
              <w:rPr>
                <w:rFonts w:hint="eastAsia" w:asciiTheme="majorEastAsia" w:hAnsiTheme="majorEastAsia" w:eastAsiaTheme="majorEastAsia" w:cstheme="majorEastAsia"/>
                <w:b/>
                <w:bCs/>
                <w:spacing w:val="0"/>
                <w:w w:val="100"/>
                <w:position w:val="0"/>
                <w:sz w:val="21"/>
                <w:szCs w:val="21"/>
                <w:u w:val="single"/>
                <w:lang w:val="zh-CN" w:eastAsia="zh-CN" w:bidi="zh-CN"/>
              </w:rPr>
              <w:t>法</w:t>
            </w:r>
            <w:r>
              <w:rPr>
                <w:rFonts w:hint="eastAsia" w:asciiTheme="majorEastAsia" w:hAnsiTheme="majorEastAsia" w:eastAsiaTheme="majorEastAsia" w:cstheme="majorEastAsia"/>
                <w:b/>
                <w:bCs/>
                <w:color w:val="3F4147"/>
                <w:spacing w:val="0"/>
                <w:w w:val="100"/>
                <w:position w:val="0"/>
                <w:sz w:val="21"/>
                <w:szCs w:val="21"/>
                <w:u w:val="single"/>
                <w:lang w:val="zh-CN" w:eastAsia="zh-CN" w:bidi="zh-CN"/>
              </w:rPr>
              <w:t>律服</w:t>
            </w:r>
            <w:r>
              <w:rPr>
                <w:rFonts w:hint="eastAsia" w:asciiTheme="majorEastAsia" w:hAnsiTheme="majorEastAsia" w:eastAsiaTheme="majorEastAsia" w:cstheme="majorEastAsia"/>
                <w:b/>
                <w:bCs/>
                <w:color w:val="3F4147"/>
                <w:spacing w:val="0"/>
                <w:w w:val="100"/>
                <w:position w:val="0"/>
                <w:sz w:val="21"/>
                <w:szCs w:val="21"/>
                <w:u w:val="single"/>
                <w:lang w:val="en-US" w:eastAsia="zh-CN" w:bidi="zh-CN"/>
              </w:rPr>
              <w:t>务网</w:t>
            </w:r>
          </w:p>
          <w:p>
            <w:pPr>
              <w:pStyle w:val="15"/>
              <w:keepNext w:val="0"/>
              <w:keepLines w:val="0"/>
              <w:widowControl w:val="0"/>
              <w:shd w:val="clear" w:color="auto" w:fill="auto"/>
              <w:bidi w:val="0"/>
              <w:spacing w:before="0" w:after="0" w:line="312" w:lineRule="exact"/>
              <w:ind w:left="0" w:right="0" w:firstLine="0"/>
              <w:jc w:val="left"/>
              <w:rPr>
                <w:rFonts w:hint="eastAsia" w:asciiTheme="majorEastAsia" w:hAnsiTheme="majorEastAsia" w:eastAsiaTheme="majorEastAsia" w:cstheme="majorEastAsia"/>
                <w:b/>
                <w:bCs/>
                <w:sz w:val="21"/>
                <w:szCs w:val="21"/>
              </w:rPr>
            </w:pPr>
          </w:p>
          <w:p>
            <w:pPr>
              <w:pStyle w:val="15"/>
              <w:keepNext w:val="0"/>
              <w:keepLines w:val="0"/>
              <w:widowControl w:val="0"/>
              <w:shd w:val="clear" w:color="auto" w:fill="auto"/>
              <w:bidi w:val="0"/>
              <w:spacing w:before="0" w:after="0" w:line="312" w:lineRule="exact"/>
              <w:ind w:left="0" w:right="0" w:firstLine="0"/>
              <w:jc w:val="left"/>
              <w:rPr>
                <w:sz w:val="21"/>
                <w:szCs w:val="21"/>
              </w:rPr>
            </w:pPr>
            <w:r>
              <w:rPr>
                <w:rFonts w:hint="eastAsia" w:asciiTheme="majorEastAsia" w:hAnsiTheme="majorEastAsia" w:eastAsiaTheme="majorEastAsia" w:cstheme="majorEastAsia"/>
                <w:b/>
                <w:bCs/>
                <w:i/>
                <w:iCs/>
                <w:spacing w:val="0"/>
                <w:w w:val="100"/>
                <w:position w:val="0"/>
                <w:sz w:val="21"/>
                <w:szCs w:val="21"/>
              </w:rPr>
              <w:t>注:</w:t>
            </w:r>
            <w:r>
              <w:rPr>
                <w:rFonts w:hint="eastAsia" w:asciiTheme="majorEastAsia" w:hAnsiTheme="majorEastAsia" w:eastAsiaTheme="majorEastAsia" w:cstheme="majorEastAsia"/>
                <w:b/>
                <w:bCs/>
                <w:spacing w:val="0"/>
                <w:w w:val="100"/>
                <w:position w:val="0"/>
                <w:sz w:val="21"/>
                <w:szCs w:val="21"/>
              </w:rPr>
              <w:t>有关公开信息可抵送或归集至本省级法律服务冋。</w:t>
            </w:r>
          </w:p>
        </w:tc>
        <w:tc>
          <w:tcPr>
            <w:tcW w:w="532"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1"/>
                <w:szCs w:val="21"/>
              </w:rPr>
            </w:pPr>
            <w:r>
              <w:rPr>
                <w:rFonts w:hint="eastAsia" w:ascii="微软雅黑" w:hAnsi="微软雅黑" w:eastAsia="微软雅黑" w:cs="微软雅黑"/>
                <w:sz w:val="21"/>
                <w:szCs w:val="21"/>
              </w:rPr>
              <w:t>√</w:t>
            </w:r>
          </w:p>
        </w:tc>
        <w:tc>
          <w:tcPr>
            <w:tcW w:w="521" w:type="dxa"/>
            <w:tcBorders>
              <w:top w:val="single" w:color="auto" w:sz="4" w:space="0"/>
              <w:left w:val="single" w:color="auto" w:sz="4" w:space="0"/>
              <w:bottom w:val="single" w:color="auto" w:sz="4" w:space="0"/>
            </w:tcBorders>
            <w:shd w:val="clear" w:color="auto" w:fill="FFFFFF"/>
            <w:vAlign w:val="top"/>
          </w:tcPr>
          <w:p>
            <w:pPr>
              <w:widowControl w:val="0"/>
              <w:rPr>
                <w:sz w:val="21"/>
                <w:szCs w:val="21"/>
              </w:rPr>
            </w:pPr>
          </w:p>
        </w:tc>
        <w:tc>
          <w:tcPr>
            <w:tcW w:w="624" w:type="dxa"/>
            <w:tcBorders>
              <w:top w:val="single" w:color="auto" w:sz="4" w:space="0"/>
              <w:left w:val="single" w:color="auto" w:sz="4" w:space="0"/>
              <w:bottom w:val="single" w:color="auto" w:sz="4" w:space="0"/>
            </w:tcBorders>
            <w:shd w:val="clear" w:color="auto" w:fill="FFFFFF"/>
            <w:vAlign w:val="top"/>
          </w:tcPr>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jc w:val="center"/>
              <w:rPr>
                <w:sz w:val="21"/>
                <w:szCs w:val="21"/>
              </w:rPr>
            </w:pPr>
            <w:r>
              <w:rPr>
                <w:rFonts w:hint="eastAsia" w:ascii="微软雅黑" w:hAnsi="微软雅黑" w:eastAsia="微软雅黑" w:cs="微软雅黑"/>
                <w:sz w:val="21"/>
                <w:szCs w:val="21"/>
              </w:rPr>
              <w:t>√</w:t>
            </w:r>
          </w:p>
        </w:tc>
        <w:tc>
          <w:tcPr>
            <w:tcW w:w="863" w:type="dxa"/>
            <w:tcBorders>
              <w:top w:val="single" w:color="auto" w:sz="4" w:space="0"/>
              <w:left w:val="single" w:color="auto" w:sz="4" w:space="0"/>
              <w:bottom w:val="single" w:color="auto" w:sz="4" w:space="0"/>
            </w:tcBorders>
            <w:shd w:val="clear" w:color="auto" w:fill="FFFFFF"/>
            <w:vAlign w:val="top"/>
          </w:tcPr>
          <w:p>
            <w:pPr>
              <w:widowControl w:val="0"/>
              <w:rPr>
                <w:sz w:val="21"/>
                <w:szCs w:val="21"/>
              </w:rPr>
            </w:pPr>
          </w:p>
        </w:tc>
        <w:tc>
          <w:tcPr>
            <w:tcW w:w="682"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sz w:val="21"/>
                <w:szCs w:val="21"/>
              </w:rPr>
            </w:pPr>
            <w:r>
              <w:rPr>
                <w:rFonts w:hint="eastAsia" w:ascii="微软雅黑" w:hAnsi="微软雅黑" w:eastAsia="微软雅黑" w:cs="微软雅黑"/>
                <w:sz w:val="21"/>
                <w:szCs w:val="21"/>
              </w:rPr>
              <w:t>√</w:t>
            </w:r>
          </w:p>
        </w:tc>
        <w:tc>
          <w:tcPr>
            <w:tcW w:w="8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156" w:lineRule="auto"/>
              <w:ind w:left="0" w:right="0" w:firstLine="0"/>
              <w:jc w:val="center"/>
              <w:rPr>
                <w:sz w:val="21"/>
                <w:szCs w:val="21"/>
              </w:rPr>
            </w:pPr>
            <w:r>
              <w:rPr>
                <w:rFonts w:hint="eastAsia" w:ascii="微软雅黑" w:hAnsi="微软雅黑" w:eastAsia="微软雅黑" w:cs="微软雅黑"/>
                <w:sz w:val="21"/>
                <w:szCs w:val="21"/>
              </w:rPr>
              <w:t>√</w:t>
            </w:r>
          </w:p>
        </w:tc>
      </w:tr>
    </w:tbl>
    <w:p>
      <w:pPr>
        <w:widowControl w:val="0"/>
        <w:spacing w:line="1" w:lineRule="exact"/>
        <w:rPr>
          <w:rFonts w:hint="eastAsia" w:eastAsia="宋体"/>
          <w:lang w:val="en-US" w:eastAsia="zh-CN"/>
        </w:rPr>
        <w:sectPr>
          <w:footerReference r:id="rId5" w:type="default"/>
          <w:footerReference r:id="rId6" w:type="even"/>
          <w:footnotePr>
            <w:numFmt w:val="decimal"/>
          </w:footnotePr>
          <w:pgSz w:w="16840" w:h="11900" w:orient="landscape"/>
          <w:pgMar w:top="540" w:right="1923" w:bottom="2228" w:left="1199" w:header="112" w:footer="3" w:gutter="0"/>
          <w:cols w:space="720" w:num="1"/>
          <w:rtlGutter w:val="0"/>
          <w:docGrid w:linePitch="360" w:charSpace="0"/>
        </w:sectPr>
      </w:pPr>
      <w:r>
        <w:br w:type="page"/>
      </w:r>
    </w:p>
    <w:tbl>
      <w:tblPr>
        <w:tblStyle w:val="2"/>
        <w:tblpPr w:leftFromText="180" w:rightFromText="180" w:vertAnchor="text" w:horzAnchor="page" w:tblpX="870" w:tblpY="-383"/>
        <w:tblOverlap w:val="never"/>
        <w:tblW w:w="14427" w:type="dxa"/>
        <w:tblInd w:w="0" w:type="dxa"/>
        <w:tblLayout w:type="fixed"/>
        <w:tblCellMar>
          <w:top w:w="0" w:type="dxa"/>
          <w:left w:w="10" w:type="dxa"/>
          <w:bottom w:w="0" w:type="dxa"/>
          <w:right w:w="10" w:type="dxa"/>
        </w:tblCellMar>
      </w:tblPr>
      <w:tblGrid>
        <w:gridCol w:w="505"/>
        <w:gridCol w:w="900"/>
        <w:gridCol w:w="1227"/>
        <w:gridCol w:w="1704"/>
        <w:gridCol w:w="1214"/>
        <w:gridCol w:w="764"/>
        <w:gridCol w:w="982"/>
        <w:gridCol w:w="3059"/>
        <w:gridCol w:w="500"/>
        <w:gridCol w:w="545"/>
        <w:gridCol w:w="627"/>
        <w:gridCol w:w="805"/>
        <w:gridCol w:w="736"/>
        <w:gridCol w:w="859"/>
      </w:tblGrid>
      <w:tr>
        <w:tblPrEx>
          <w:tblCellMar>
            <w:top w:w="0" w:type="dxa"/>
            <w:left w:w="10" w:type="dxa"/>
            <w:bottom w:w="0" w:type="dxa"/>
            <w:right w:w="10" w:type="dxa"/>
          </w:tblCellMar>
        </w:tblPrEx>
        <w:trPr>
          <w:trHeight w:val="3810" w:hRule="exact"/>
        </w:trPr>
        <w:tc>
          <w:tcPr>
            <w:tcW w:w="505"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w:t>
            </w:r>
          </w:p>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p>
        </w:tc>
        <w:tc>
          <w:tcPr>
            <w:tcW w:w="900" w:type="dxa"/>
            <w:vMerge w:val="restart"/>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法律援助</w:t>
            </w:r>
          </w:p>
        </w:tc>
        <w:tc>
          <w:tcPr>
            <w:tcW w:w="1227"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法律援助服务</w:t>
            </w:r>
          </w:p>
        </w:tc>
        <w:tc>
          <w:tcPr>
            <w:tcW w:w="1704" w:type="dxa"/>
            <w:tcBorders>
              <w:top w:val="single" w:color="auto" w:sz="4" w:space="0"/>
              <w:left w:val="single" w:color="auto" w:sz="4" w:space="0"/>
            </w:tcBorders>
            <w:shd w:val="clear" w:color="auto" w:fill="FFFFFF"/>
            <w:vAlign w:val="center"/>
          </w:tcPr>
          <w:p>
            <w:pPr>
              <w:pStyle w:val="15"/>
              <w:keepNext w:val="0"/>
              <w:keepLines w:val="0"/>
              <w:widowControl w:val="0"/>
              <w:numPr>
                <w:ilvl w:val="0"/>
                <w:numId w:val="0"/>
              </w:numPr>
              <w:shd w:val="clear" w:color="auto" w:fill="auto"/>
              <w:tabs>
                <w:tab w:val="left" w:pos="168"/>
              </w:tabs>
              <w:bidi w:val="0"/>
              <w:spacing w:before="0" w:after="140" w:line="240" w:lineRule="auto"/>
              <w:ind w:leftChars="0" w:right="0" w:rightChars="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lang w:val="en-US" w:eastAsia="zh-CN"/>
              </w:rPr>
              <w:t>1.给予</w:t>
            </w:r>
            <w:r>
              <w:rPr>
                <w:rFonts w:hint="eastAsia" w:asciiTheme="majorEastAsia" w:hAnsiTheme="majorEastAsia" w:eastAsiaTheme="majorEastAsia" w:cstheme="majorEastAsia"/>
                <w:spacing w:val="0"/>
                <w:w w:val="100"/>
                <w:position w:val="0"/>
                <w:sz w:val="21"/>
                <w:szCs w:val="21"/>
              </w:rPr>
              <w:t>法律援助决定书；</w:t>
            </w:r>
          </w:p>
          <w:p>
            <w:pPr>
              <w:pStyle w:val="15"/>
              <w:keepNext w:val="0"/>
              <w:keepLines w:val="0"/>
              <w:widowControl w:val="0"/>
              <w:numPr>
                <w:ilvl w:val="0"/>
                <w:numId w:val="0"/>
              </w:numPr>
              <w:shd w:val="clear" w:color="auto" w:fill="auto"/>
              <w:tabs>
                <w:tab w:val="left" w:pos="211"/>
              </w:tabs>
              <w:bidi w:val="0"/>
              <w:spacing w:before="0" w:after="140" w:line="240" w:lineRule="auto"/>
              <w:ind w:leftChars="0" w:right="0" w:rightChars="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lang w:val="en-US" w:eastAsia="zh-CN"/>
              </w:rPr>
              <w:t>2.</w:t>
            </w:r>
            <w:r>
              <w:rPr>
                <w:rFonts w:hint="eastAsia" w:asciiTheme="majorEastAsia" w:hAnsiTheme="majorEastAsia" w:eastAsiaTheme="majorEastAsia" w:cstheme="majorEastAsia"/>
                <w:spacing w:val="0"/>
                <w:w w:val="100"/>
                <w:position w:val="0"/>
                <w:sz w:val="21"/>
                <w:szCs w:val="21"/>
              </w:rPr>
              <w:t>不</w:t>
            </w:r>
            <w:r>
              <w:rPr>
                <w:rFonts w:hint="eastAsia" w:asciiTheme="majorEastAsia" w:hAnsiTheme="majorEastAsia" w:eastAsiaTheme="majorEastAsia" w:cstheme="majorEastAsia"/>
                <w:spacing w:val="0"/>
                <w:w w:val="100"/>
                <w:position w:val="0"/>
                <w:sz w:val="21"/>
                <w:szCs w:val="21"/>
                <w:lang w:val="en-US" w:eastAsia="zh-CN"/>
              </w:rPr>
              <w:t>予</w:t>
            </w:r>
            <w:r>
              <w:rPr>
                <w:rFonts w:hint="eastAsia" w:asciiTheme="majorEastAsia" w:hAnsiTheme="majorEastAsia" w:eastAsiaTheme="majorEastAsia" w:cstheme="majorEastAsia"/>
                <w:spacing w:val="0"/>
                <w:w w:val="100"/>
                <w:position w:val="0"/>
                <w:sz w:val="21"/>
                <w:szCs w:val="21"/>
              </w:rPr>
              <w:t>法律援助决定</w:t>
            </w:r>
            <w:r>
              <w:rPr>
                <w:rFonts w:hint="eastAsia" w:asciiTheme="majorEastAsia" w:hAnsiTheme="majorEastAsia" w:eastAsiaTheme="majorEastAsia" w:cstheme="majorEastAsia"/>
                <w:spacing w:val="0"/>
                <w:w w:val="100"/>
                <w:position w:val="0"/>
                <w:sz w:val="21"/>
                <w:szCs w:val="21"/>
                <w:lang w:val="en-US" w:eastAsia="zh-CN"/>
              </w:rPr>
              <w:t>书</w:t>
            </w:r>
          </w:p>
          <w:p>
            <w:pPr>
              <w:pStyle w:val="15"/>
              <w:keepNext w:val="0"/>
              <w:keepLines w:val="0"/>
              <w:widowControl w:val="0"/>
              <w:numPr>
                <w:ilvl w:val="0"/>
                <w:numId w:val="0"/>
              </w:numPr>
              <w:shd w:val="clear" w:color="auto" w:fill="auto"/>
              <w:tabs>
                <w:tab w:val="left" w:pos="187"/>
              </w:tabs>
              <w:bidi w:val="0"/>
              <w:spacing w:before="0" w:after="140" w:line="240" w:lineRule="auto"/>
              <w:ind w:leftChars="0" w:right="0" w:rightChars="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lang w:val="en-US" w:eastAsia="zh-CN"/>
              </w:rPr>
              <w:t>3.</w:t>
            </w:r>
            <w:r>
              <w:rPr>
                <w:rFonts w:hint="eastAsia" w:asciiTheme="majorEastAsia" w:hAnsiTheme="majorEastAsia" w:eastAsiaTheme="majorEastAsia" w:cstheme="majorEastAsia"/>
                <w:spacing w:val="0"/>
                <w:w w:val="100"/>
                <w:position w:val="0"/>
                <w:sz w:val="21"/>
                <w:szCs w:val="21"/>
              </w:rPr>
              <w:t>指派通知书</w:t>
            </w:r>
          </w:p>
        </w:tc>
        <w:tc>
          <w:tcPr>
            <w:tcW w:w="1214"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12" w:lineRule="exact"/>
              <w:ind w:left="0" w:right="0" w:firstLine="16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《法律援助条例</w:t>
            </w:r>
            <w:r>
              <w:rPr>
                <w:rFonts w:hint="eastAsia" w:asciiTheme="majorEastAsia" w:hAnsiTheme="majorEastAsia" w:eastAsiaTheme="majorEastAsia" w:cstheme="majorEastAsia"/>
                <w:spacing w:val="0"/>
                <w:w w:val="100"/>
                <w:position w:val="0"/>
                <w:sz w:val="21"/>
                <w:szCs w:val="21"/>
                <w:lang w:eastAsia="zh-CN"/>
              </w:rPr>
              <w:t>》、</w:t>
            </w:r>
            <w:r>
              <w:rPr>
                <w:rFonts w:hint="eastAsia" w:asciiTheme="majorEastAsia" w:hAnsiTheme="majorEastAsia" w:eastAsiaTheme="majorEastAsia" w:cstheme="majorEastAsia"/>
                <w:spacing w:val="0"/>
                <w:w w:val="100"/>
                <w:position w:val="0"/>
                <w:sz w:val="21"/>
                <w:szCs w:val="21"/>
              </w:rPr>
              <w:t>《</w:t>
            </w:r>
            <w:r>
              <w:rPr>
                <w:rFonts w:hint="eastAsia" w:asciiTheme="majorEastAsia" w:hAnsiTheme="majorEastAsia" w:eastAsiaTheme="majorEastAsia" w:cstheme="majorEastAsia"/>
                <w:spacing w:val="0"/>
                <w:w w:val="100"/>
                <w:position w:val="0"/>
                <w:sz w:val="21"/>
                <w:szCs w:val="21"/>
                <w:lang w:val="en-US" w:eastAsia="zh-CN"/>
              </w:rPr>
              <w:t>黑龙江</w:t>
            </w:r>
            <w:r>
              <w:rPr>
                <w:rFonts w:hint="eastAsia" w:asciiTheme="majorEastAsia" w:hAnsiTheme="majorEastAsia" w:eastAsiaTheme="majorEastAsia" w:cstheme="majorEastAsia"/>
                <w:spacing w:val="0"/>
                <w:w w:val="100"/>
                <w:position w:val="0"/>
                <w:sz w:val="21"/>
                <w:szCs w:val="21"/>
              </w:rPr>
              <w:t>省法律援助条</w:t>
            </w:r>
            <w:r>
              <w:rPr>
                <w:rFonts w:hint="eastAsia" w:asciiTheme="majorEastAsia" w:hAnsiTheme="majorEastAsia" w:eastAsiaTheme="majorEastAsia" w:cstheme="majorEastAsia"/>
                <w:color w:val="3F4147"/>
                <w:spacing w:val="0"/>
                <w:w w:val="100"/>
                <w:position w:val="0"/>
                <w:sz w:val="21"/>
                <w:szCs w:val="21"/>
              </w:rPr>
              <w:t>例》</w:t>
            </w:r>
          </w:p>
        </w:tc>
        <w:tc>
          <w:tcPr>
            <w:tcW w:w="764"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11" w:lineRule="exact"/>
              <w:ind w:left="0" w:right="0" w:firstLine="0"/>
              <w:jc w:val="both"/>
              <w:rPr>
                <w:rFonts w:hint="eastAsia" w:asciiTheme="majorEastAsia" w:hAnsiTheme="majorEastAsia" w:eastAsiaTheme="majorEastAsia" w:cstheme="majorEastAsia"/>
                <w:sz w:val="21"/>
                <w:szCs w:val="21"/>
              </w:rPr>
            </w:pPr>
            <w:r>
              <w:rPr>
                <w:color w:val="3F4147"/>
                <w:spacing w:val="0"/>
                <w:w w:val="100"/>
                <w:position w:val="0"/>
                <w:sz w:val="21"/>
                <w:szCs w:val="21"/>
              </w:rPr>
              <w:t>自</w:t>
            </w:r>
            <w:r>
              <w:rPr>
                <w:rFonts w:hint="eastAsia"/>
                <w:color w:val="3F4147"/>
                <w:spacing w:val="0"/>
                <w:w w:val="100"/>
                <w:position w:val="0"/>
                <w:sz w:val="21"/>
                <w:szCs w:val="21"/>
                <w:lang w:val="en-US" w:eastAsia="zh-CN"/>
              </w:rPr>
              <w:t>收到</w:t>
            </w:r>
            <w:r>
              <w:rPr>
                <w:color w:val="3F4147"/>
                <w:spacing w:val="0"/>
                <w:w w:val="100"/>
                <w:position w:val="0"/>
                <w:sz w:val="21"/>
                <w:szCs w:val="21"/>
              </w:rPr>
              <w:t xml:space="preserve">或获取该信 </w:t>
            </w:r>
            <w:r>
              <w:rPr>
                <w:color w:val="000000"/>
                <w:spacing w:val="0"/>
                <w:w w:val="100"/>
                <w:position w:val="0"/>
                <w:sz w:val="21"/>
                <w:szCs w:val="21"/>
              </w:rPr>
              <w:t>息之日</w:t>
            </w:r>
            <w:r>
              <w:rPr>
                <w:color w:val="3F4147"/>
                <w:spacing w:val="0"/>
                <w:w w:val="100"/>
                <w:position w:val="0"/>
                <w:sz w:val="21"/>
                <w:szCs w:val="21"/>
              </w:rPr>
              <w:t>起 20个</w:t>
            </w:r>
            <w:r>
              <w:rPr>
                <w:rFonts w:hint="eastAsia"/>
                <w:color w:val="3F4147"/>
                <w:spacing w:val="0"/>
                <w:w w:val="100"/>
                <w:position w:val="0"/>
                <w:sz w:val="21"/>
                <w:szCs w:val="21"/>
                <w:lang w:val="en-US" w:eastAsia="zh-CN"/>
              </w:rPr>
              <w:t>工作日</w:t>
            </w:r>
            <w:r>
              <w:rPr>
                <w:color w:val="3F4147"/>
                <w:spacing w:val="0"/>
                <w:w w:val="100"/>
                <w:position w:val="0"/>
                <w:sz w:val="21"/>
                <w:szCs w:val="21"/>
              </w:rPr>
              <w:t>内公开</w:t>
            </w:r>
          </w:p>
        </w:tc>
        <w:tc>
          <w:tcPr>
            <w:tcW w:w="982"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spacing w:val="0"/>
                <w:w w:val="100"/>
                <w:position w:val="0"/>
                <w:sz w:val="21"/>
                <w:szCs w:val="21"/>
                <w:lang w:val="en-US" w:eastAsia="zh-CN"/>
              </w:rPr>
              <w:t>四方台区司法局</w:t>
            </w:r>
          </w:p>
        </w:tc>
        <w:tc>
          <w:tcPr>
            <w:tcW w:w="3059" w:type="dxa"/>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tabs>
                <w:tab w:val="left" w:pos="1234"/>
              </w:tabs>
              <w:bidi w:val="0"/>
              <w:spacing w:before="0" w:after="0" w:line="312"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000000"/>
                <w:spacing w:val="0"/>
                <w:w w:val="100"/>
                <w:position w:val="0"/>
                <w:sz w:val="21"/>
                <w:szCs w:val="21"/>
              </w:rPr>
              <w:t>政</w:t>
            </w:r>
            <w:r>
              <w:rPr>
                <w:rFonts w:hint="eastAsia" w:asciiTheme="majorEastAsia" w:hAnsiTheme="majorEastAsia" w:eastAsiaTheme="majorEastAsia" w:cstheme="majorEastAsia"/>
                <w:b/>
                <w:bCs/>
                <w:color w:val="3F4147"/>
                <w:spacing w:val="0"/>
                <w:w w:val="100"/>
                <w:position w:val="0"/>
                <w:sz w:val="21"/>
                <w:szCs w:val="21"/>
              </w:rPr>
              <w:t>府网站</w:t>
            </w:r>
            <w:r>
              <w:rPr>
                <w:rFonts w:hint="eastAsia" w:asciiTheme="majorEastAsia" w:hAnsiTheme="majorEastAsia" w:eastAsiaTheme="majorEastAsia" w:cstheme="majorEastAsia"/>
                <w:b/>
                <w:bCs/>
                <w:color w:val="3F4147"/>
                <w:spacing w:val="0"/>
                <w:w w:val="100"/>
                <w:position w:val="0"/>
                <w:sz w:val="21"/>
                <w:szCs w:val="21"/>
              </w:rPr>
              <w:tab/>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76777C"/>
                <w:spacing w:val="0"/>
                <w:w w:val="100"/>
                <w:position w:val="0"/>
                <w:sz w:val="21"/>
                <w:szCs w:val="21"/>
              </w:rPr>
              <w:t>政府公报</w:t>
            </w:r>
          </w:p>
          <w:p>
            <w:pPr>
              <w:pStyle w:val="15"/>
              <w:keepNext w:val="0"/>
              <w:keepLines w:val="0"/>
              <w:widowControl w:val="0"/>
              <w:shd w:val="clear" w:color="auto" w:fill="auto"/>
              <w:tabs>
                <w:tab w:val="left" w:pos="1450"/>
              </w:tabs>
              <w:bidi w:val="0"/>
              <w:spacing w:before="0" w:after="0" w:line="312"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000000"/>
                <w:spacing w:val="0"/>
                <w:w w:val="100"/>
                <w:position w:val="0"/>
                <w:sz w:val="21"/>
                <w:szCs w:val="21"/>
              </w:rPr>
              <w:t>两</w:t>
            </w:r>
            <w:r>
              <w:rPr>
                <w:rFonts w:hint="eastAsia" w:asciiTheme="majorEastAsia" w:hAnsiTheme="majorEastAsia" w:eastAsiaTheme="majorEastAsia" w:cstheme="majorEastAsia"/>
                <w:b/>
                <w:bCs/>
                <w:color w:val="000000"/>
                <w:spacing w:val="0"/>
                <w:w w:val="100"/>
                <w:position w:val="0"/>
                <w:sz w:val="21"/>
                <w:szCs w:val="21"/>
                <w:lang w:val="en-US" w:eastAsia="zh-CN"/>
              </w:rPr>
              <w:t>微一端</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3F4147"/>
                <w:spacing w:val="0"/>
                <w:w w:val="100"/>
                <w:position w:val="0"/>
                <w:sz w:val="21"/>
                <w:szCs w:val="21"/>
              </w:rPr>
              <w:t>发布会</w:t>
            </w:r>
            <w:r>
              <w:rPr>
                <w:rFonts w:hint="eastAsia" w:asciiTheme="majorEastAsia" w:hAnsiTheme="majorEastAsia" w:eastAsiaTheme="majorEastAsia" w:cstheme="majorEastAsia"/>
                <w:b/>
                <w:bCs/>
                <w:color w:val="9A9E9F"/>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听证会</w:t>
            </w:r>
          </w:p>
          <w:p>
            <w:pPr>
              <w:pStyle w:val="15"/>
              <w:keepNext w:val="0"/>
              <w:keepLines w:val="0"/>
              <w:widowControl w:val="0"/>
              <w:shd w:val="clear" w:color="auto" w:fill="auto"/>
              <w:tabs>
                <w:tab w:val="left" w:pos="1234"/>
              </w:tabs>
              <w:bidi w:val="0"/>
              <w:spacing w:before="0" w:after="0" w:line="312"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000000"/>
                <w:spacing w:val="0"/>
                <w:w w:val="100"/>
                <w:position w:val="0"/>
                <w:sz w:val="21"/>
                <w:szCs w:val="21"/>
              </w:rPr>
              <w:t>广</w:t>
            </w:r>
            <w:r>
              <w:rPr>
                <w:rFonts w:hint="eastAsia" w:asciiTheme="majorEastAsia" w:hAnsiTheme="majorEastAsia" w:eastAsiaTheme="majorEastAsia" w:cstheme="majorEastAsia"/>
                <w:b/>
                <w:bCs/>
                <w:color w:val="3F4147"/>
                <w:spacing w:val="0"/>
                <w:w w:val="100"/>
                <w:position w:val="0"/>
                <w:sz w:val="21"/>
                <w:szCs w:val="21"/>
              </w:rPr>
              <w:t>播电视</w:t>
            </w:r>
            <w:r>
              <w:rPr>
                <w:rFonts w:hint="eastAsia" w:asciiTheme="majorEastAsia" w:hAnsiTheme="majorEastAsia" w:eastAsiaTheme="majorEastAsia" w:cstheme="majorEastAsia"/>
                <w:b/>
                <w:bCs/>
                <w:color w:val="3F4147"/>
                <w:spacing w:val="0"/>
                <w:w w:val="100"/>
                <w:position w:val="0"/>
                <w:sz w:val="21"/>
                <w:szCs w:val="21"/>
              </w:rPr>
              <w:tab/>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000000"/>
                <w:spacing w:val="0"/>
                <w:w w:val="100"/>
                <w:position w:val="0"/>
                <w:sz w:val="21"/>
                <w:szCs w:val="21"/>
              </w:rPr>
              <w:t>■纸</w:t>
            </w:r>
            <w:r>
              <w:rPr>
                <w:rFonts w:hint="eastAsia" w:asciiTheme="majorEastAsia" w:hAnsiTheme="majorEastAsia" w:eastAsiaTheme="majorEastAsia" w:cstheme="majorEastAsia"/>
                <w:b/>
                <w:bCs/>
                <w:color w:val="3F4147"/>
                <w:spacing w:val="0"/>
                <w:w w:val="100"/>
                <w:position w:val="0"/>
                <w:sz w:val="21"/>
                <w:szCs w:val="21"/>
              </w:rPr>
              <w:t>质媒体</w:t>
            </w:r>
          </w:p>
          <w:p>
            <w:pPr>
              <w:pStyle w:val="15"/>
              <w:keepNext w:val="0"/>
              <w:keepLines w:val="0"/>
              <w:widowControl w:val="0"/>
              <w:shd w:val="clear" w:color="auto" w:fill="auto"/>
              <w:bidi w:val="0"/>
              <w:spacing w:before="0" w:after="0" w:line="312" w:lineRule="exact"/>
              <w:ind w:left="200" w:right="0" w:hanging="200"/>
              <w:jc w:val="left"/>
              <w:rPr>
                <w:rFonts w:hint="eastAsia" w:asciiTheme="majorEastAsia" w:hAnsiTheme="majorEastAsia" w:eastAsiaTheme="majorEastAsia" w:cstheme="majorEastAsia"/>
                <w:b/>
                <w:bCs/>
                <w:color w:val="3F4147"/>
                <w:spacing w:val="0"/>
                <w:w w:val="100"/>
                <w:position w:val="0"/>
                <w:sz w:val="21"/>
                <w:szCs w:val="21"/>
                <w:lang w:val="en-US" w:eastAsia="zh-CN"/>
              </w:rPr>
            </w:pP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3F4147"/>
                <w:spacing w:val="0"/>
                <w:w w:val="100"/>
                <w:position w:val="0"/>
                <w:sz w:val="21"/>
                <w:szCs w:val="21"/>
              </w:rPr>
              <w:t>公开查阅点</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3F4147"/>
                <w:spacing w:val="0"/>
                <w:w w:val="100"/>
                <w:position w:val="0"/>
                <w:sz w:val="21"/>
                <w:szCs w:val="21"/>
              </w:rPr>
              <w:t xml:space="preserve">政务服务中心 </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p>
          <w:p>
            <w:pPr>
              <w:pStyle w:val="15"/>
              <w:keepNext w:val="0"/>
              <w:keepLines w:val="0"/>
              <w:widowControl w:val="0"/>
              <w:shd w:val="clear" w:color="auto" w:fill="auto"/>
              <w:bidi w:val="0"/>
              <w:spacing w:before="0" w:after="0" w:line="312" w:lineRule="exact"/>
              <w:ind w:left="200" w:right="0" w:hanging="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3F4147"/>
                <w:spacing w:val="0"/>
                <w:w w:val="100"/>
                <w:position w:val="0"/>
                <w:sz w:val="21"/>
                <w:szCs w:val="21"/>
              </w:rPr>
              <w:t>便民服</w:t>
            </w:r>
            <w:r>
              <w:rPr>
                <w:rFonts w:hint="eastAsia" w:asciiTheme="majorEastAsia" w:hAnsiTheme="majorEastAsia" w:eastAsiaTheme="majorEastAsia" w:cstheme="majorEastAsia"/>
                <w:b/>
                <w:bCs/>
                <w:color w:val="76777C"/>
                <w:spacing w:val="0"/>
                <w:w w:val="100"/>
                <w:position w:val="0"/>
                <w:sz w:val="21"/>
                <w:szCs w:val="21"/>
              </w:rPr>
              <w:t>务站</w:t>
            </w:r>
            <w:r>
              <w:rPr>
                <w:rFonts w:hint="eastAsia" w:asciiTheme="majorEastAsia" w:hAnsiTheme="majorEastAsia" w:eastAsiaTheme="majorEastAsia" w:cstheme="majorEastAsia"/>
                <w:b/>
                <w:bCs/>
                <w:color w:val="76777C"/>
                <w:spacing w:val="0"/>
                <w:w w:val="100"/>
                <w:position w:val="0"/>
                <w:sz w:val="21"/>
                <w:szCs w:val="21"/>
                <w:lang w:val="en-US" w:eastAsia="zh-CN"/>
              </w:rPr>
              <w:t xml:space="preserve"> </w:t>
            </w:r>
            <w:r>
              <w:rPr>
                <w:rFonts w:hint="eastAsia" w:asciiTheme="majorEastAsia" w:hAnsiTheme="majorEastAsia" w:eastAsiaTheme="majorEastAsia" w:cstheme="majorEastAsia"/>
                <w:b/>
                <w:bCs/>
                <w:color w:val="000000"/>
                <w:spacing w:val="0"/>
                <w:w w:val="100"/>
                <w:position w:val="0"/>
                <w:sz w:val="21"/>
                <w:szCs w:val="21"/>
              </w:rPr>
              <w:t>■入户</w:t>
            </w:r>
            <w:r>
              <w:rPr>
                <w:rFonts w:hint="eastAsia" w:asciiTheme="majorEastAsia" w:hAnsiTheme="majorEastAsia" w:eastAsiaTheme="majorEastAsia" w:cstheme="majorEastAsia"/>
                <w:b/>
                <w:bCs/>
                <w:color w:val="3F4147"/>
                <w:spacing w:val="0"/>
                <w:w w:val="100"/>
                <w:position w:val="0"/>
                <w:sz w:val="21"/>
                <w:szCs w:val="21"/>
              </w:rPr>
              <w:t>/现场</w:t>
            </w:r>
          </w:p>
          <w:p>
            <w:pPr>
              <w:pStyle w:val="15"/>
              <w:keepNext w:val="0"/>
              <w:keepLines w:val="0"/>
              <w:widowControl w:val="0"/>
              <w:shd w:val="clear" w:color="auto" w:fill="auto"/>
              <w:bidi w:val="0"/>
              <w:spacing w:before="0" w:after="0" w:line="312"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000000"/>
                <w:spacing w:val="0"/>
                <w:w w:val="100"/>
                <w:position w:val="0"/>
                <w:sz w:val="21"/>
                <w:szCs w:val="21"/>
              </w:rPr>
              <w:t>社</w:t>
            </w:r>
            <w:r>
              <w:rPr>
                <w:rFonts w:hint="eastAsia" w:asciiTheme="majorEastAsia" w:hAnsiTheme="majorEastAsia" w:eastAsiaTheme="majorEastAsia" w:cstheme="majorEastAsia"/>
                <w:b/>
                <w:bCs/>
                <w:color w:val="3F4147"/>
                <w:spacing w:val="0"/>
                <w:w w:val="100"/>
                <w:position w:val="0"/>
                <w:sz w:val="21"/>
                <w:szCs w:val="21"/>
              </w:rPr>
              <w:t>区/企事业</w:t>
            </w:r>
            <w:r>
              <w:rPr>
                <w:rFonts w:hint="eastAsia" w:asciiTheme="majorEastAsia" w:hAnsiTheme="majorEastAsia" w:eastAsiaTheme="majorEastAsia" w:cstheme="majorEastAsia"/>
                <w:b/>
                <w:bCs/>
                <w:color w:val="3F4147"/>
                <w:spacing w:val="0"/>
                <w:w w:val="100"/>
                <w:position w:val="0"/>
                <w:sz w:val="21"/>
                <w:szCs w:val="21"/>
                <w:lang w:val="en-US" w:eastAsia="zh-CN"/>
              </w:rPr>
              <w:t>单</w:t>
            </w:r>
            <w:r>
              <w:rPr>
                <w:rFonts w:hint="eastAsia" w:asciiTheme="majorEastAsia" w:hAnsiTheme="majorEastAsia" w:eastAsiaTheme="majorEastAsia" w:cstheme="majorEastAsia"/>
                <w:b/>
                <w:bCs/>
                <w:color w:val="3F4147"/>
                <w:spacing w:val="0"/>
                <w:w w:val="100"/>
                <w:position w:val="0"/>
                <w:sz w:val="21"/>
                <w:szCs w:val="21"/>
              </w:rPr>
              <w:t>位/</w:t>
            </w:r>
            <w:r>
              <w:rPr>
                <w:rFonts w:hint="eastAsia" w:asciiTheme="majorEastAsia" w:hAnsiTheme="majorEastAsia" w:eastAsiaTheme="majorEastAsia" w:cstheme="majorEastAsia"/>
                <w:b/>
                <w:bCs/>
                <w:color w:val="3F4147"/>
                <w:spacing w:val="0"/>
                <w:w w:val="100"/>
                <w:position w:val="0"/>
                <w:sz w:val="21"/>
                <w:szCs w:val="21"/>
                <w:lang w:val="en-US" w:eastAsia="zh-CN"/>
              </w:rPr>
              <w:t>村</w:t>
            </w:r>
            <w:r>
              <w:rPr>
                <w:rFonts w:hint="eastAsia" w:asciiTheme="majorEastAsia" w:hAnsiTheme="majorEastAsia" w:eastAsiaTheme="majorEastAsia" w:cstheme="majorEastAsia"/>
                <w:b/>
                <w:bCs/>
                <w:color w:val="76777C"/>
                <w:spacing w:val="0"/>
                <w:w w:val="100"/>
                <w:position w:val="0"/>
                <w:sz w:val="21"/>
                <w:szCs w:val="21"/>
              </w:rPr>
              <w:t>公示栏</w:t>
            </w:r>
            <w:r>
              <w:rPr>
                <w:rFonts w:hint="eastAsia" w:asciiTheme="majorEastAsia" w:hAnsiTheme="majorEastAsia" w:eastAsiaTheme="majorEastAsia" w:cstheme="majorEastAsia"/>
                <w:b/>
                <w:bCs/>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电子</w:t>
            </w:r>
            <w:r>
              <w:rPr>
                <w:rFonts w:hint="eastAsia" w:asciiTheme="majorEastAsia" w:hAnsiTheme="majorEastAsia" w:eastAsiaTheme="majorEastAsia" w:cstheme="majorEastAsia"/>
                <w:b/>
                <w:bCs/>
                <w:color w:val="3F4147"/>
                <w:spacing w:val="0"/>
                <w:w w:val="100"/>
                <w:position w:val="0"/>
                <w:sz w:val="21"/>
                <w:szCs w:val="21"/>
                <w:lang w:val="en-US" w:eastAsia="zh-CN"/>
              </w:rPr>
              <w:t>屏</w:t>
            </w:r>
            <w:r>
              <w:rPr>
                <w:rFonts w:hint="eastAsia" w:asciiTheme="majorEastAsia" w:hAnsiTheme="majorEastAsia" w:eastAsiaTheme="majorEastAsia" w:cstheme="majorEastAsia"/>
                <w:b/>
                <w:bCs/>
                <w:color w:val="3F4147"/>
                <w:spacing w:val="0"/>
                <w:w w:val="100"/>
                <w:position w:val="0"/>
                <w:sz w:val="21"/>
                <w:szCs w:val="21"/>
              </w:rPr>
              <w:t>）</w:t>
            </w:r>
          </w:p>
          <w:p>
            <w:pPr>
              <w:pStyle w:val="15"/>
              <w:keepNext w:val="0"/>
              <w:keepLines w:val="0"/>
              <w:widowControl w:val="0"/>
              <w:shd w:val="clear" w:color="auto" w:fill="auto"/>
              <w:tabs>
                <w:tab w:val="left" w:pos="1186"/>
              </w:tabs>
              <w:bidi w:val="0"/>
              <w:spacing w:before="0" w:after="0" w:line="312" w:lineRule="exact"/>
              <w:ind w:left="0" w:right="0" w:firstLine="0"/>
              <w:jc w:val="left"/>
              <w:rPr>
                <w:rFonts w:hint="eastAsia" w:asciiTheme="majorEastAsia" w:hAnsiTheme="majorEastAsia" w:eastAsiaTheme="majorEastAsia" w:cstheme="majorEastAsia"/>
                <w:b/>
                <w:bCs/>
                <w:sz w:val="21"/>
                <w:szCs w:val="21"/>
                <w:lang w:val="en-US"/>
              </w:rPr>
            </w:pPr>
            <w:r>
              <w:rPr>
                <w:rFonts w:hint="eastAsia" w:asciiTheme="majorEastAsia" w:hAnsiTheme="majorEastAsia" w:eastAsiaTheme="majorEastAsia" w:cstheme="majorEastAsia"/>
                <w:b/>
                <w:bCs/>
                <w:color w:val="000000"/>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精</w:t>
            </w:r>
            <w:r>
              <w:rPr>
                <w:rFonts w:hint="eastAsia" w:asciiTheme="majorEastAsia" w:hAnsiTheme="majorEastAsia" w:eastAsiaTheme="majorEastAsia" w:cstheme="majorEastAsia"/>
                <w:b/>
                <w:bCs/>
                <w:spacing w:val="0"/>
                <w:w w:val="100"/>
                <w:position w:val="0"/>
                <w:sz w:val="21"/>
                <w:szCs w:val="21"/>
              </w:rPr>
              <w:t>准推送</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color w:val="76777C"/>
                <w:spacing w:val="0"/>
                <w:w w:val="100"/>
                <w:position w:val="0"/>
                <w:sz w:val="21"/>
                <w:szCs w:val="21"/>
                <w:lang w:eastAsia="zh-CN"/>
              </w:rPr>
              <w:t>□</w:t>
            </w:r>
            <w:r>
              <w:rPr>
                <w:rFonts w:hint="eastAsia" w:asciiTheme="majorEastAsia" w:hAnsiTheme="majorEastAsia" w:eastAsiaTheme="majorEastAsia" w:cstheme="majorEastAsia"/>
                <w:b/>
                <w:bCs/>
                <w:color w:val="000000"/>
                <w:spacing w:val="0"/>
                <w:w w:val="100"/>
                <w:position w:val="0"/>
                <w:sz w:val="21"/>
                <w:szCs w:val="21"/>
              </w:rPr>
              <w:t>其</w:t>
            </w:r>
            <w:r>
              <w:rPr>
                <w:rFonts w:hint="eastAsia" w:asciiTheme="majorEastAsia" w:hAnsiTheme="majorEastAsia" w:eastAsiaTheme="majorEastAsia" w:cstheme="majorEastAsia"/>
                <w:b/>
                <w:bCs/>
                <w:color w:val="000000"/>
                <w:spacing w:val="0"/>
                <w:w w:val="100"/>
                <w:position w:val="0"/>
                <w:sz w:val="21"/>
                <w:szCs w:val="21"/>
                <w:lang w:val="en-US" w:eastAsia="zh-CN"/>
              </w:rPr>
              <w:t>它</w:t>
            </w:r>
            <w:r>
              <w:rPr>
                <w:rFonts w:hint="eastAsia" w:asciiTheme="majorEastAsia" w:hAnsiTheme="majorEastAsia" w:eastAsiaTheme="majorEastAsia" w:cstheme="majorEastAsia"/>
                <w:b/>
                <w:bCs/>
                <w:spacing w:val="0"/>
                <w:w w:val="100"/>
                <w:position w:val="0"/>
                <w:sz w:val="21"/>
                <w:szCs w:val="21"/>
                <w:u w:val="single"/>
                <w:lang w:val="zh-CN" w:eastAsia="zh-CN" w:bidi="zh-CN"/>
              </w:rPr>
              <w:t>法</w:t>
            </w:r>
            <w:r>
              <w:rPr>
                <w:rFonts w:hint="eastAsia" w:asciiTheme="majorEastAsia" w:hAnsiTheme="majorEastAsia" w:eastAsiaTheme="majorEastAsia" w:cstheme="majorEastAsia"/>
                <w:b/>
                <w:bCs/>
                <w:color w:val="3F4147"/>
                <w:spacing w:val="0"/>
                <w:w w:val="100"/>
                <w:position w:val="0"/>
                <w:sz w:val="21"/>
                <w:szCs w:val="21"/>
                <w:u w:val="single"/>
                <w:lang w:val="zh-CN" w:eastAsia="zh-CN" w:bidi="zh-CN"/>
              </w:rPr>
              <w:t>律服</w:t>
            </w:r>
            <w:r>
              <w:rPr>
                <w:rFonts w:hint="eastAsia" w:asciiTheme="majorEastAsia" w:hAnsiTheme="majorEastAsia" w:eastAsiaTheme="majorEastAsia" w:cstheme="majorEastAsia"/>
                <w:b/>
                <w:bCs/>
                <w:color w:val="3F4147"/>
                <w:spacing w:val="0"/>
                <w:w w:val="100"/>
                <w:position w:val="0"/>
                <w:sz w:val="21"/>
                <w:szCs w:val="21"/>
                <w:u w:val="single"/>
                <w:lang w:val="en-US" w:eastAsia="zh-CN" w:bidi="zh-CN"/>
              </w:rPr>
              <w:t>务网</w:t>
            </w:r>
          </w:p>
          <w:p>
            <w:pPr>
              <w:pStyle w:val="15"/>
              <w:keepNext w:val="0"/>
              <w:keepLines w:val="0"/>
              <w:widowControl w:val="0"/>
              <w:shd w:val="clear" w:color="auto" w:fill="auto"/>
              <w:bidi w:val="0"/>
              <w:spacing w:before="0" w:after="0" w:line="312" w:lineRule="exact"/>
              <w:ind w:left="0" w:right="0" w:firstLine="0"/>
              <w:jc w:val="left"/>
              <w:rPr>
                <w:rFonts w:hint="eastAsia" w:asciiTheme="majorEastAsia" w:hAnsiTheme="majorEastAsia" w:eastAsiaTheme="majorEastAsia" w:cstheme="majorEastAsia"/>
                <w:b/>
                <w:bCs/>
                <w:sz w:val="21"/>
                <w:szCs w:val="21"/>
              </w:rPr>
            </w:pPr>
          </w:p>
          <w:p>
            <w:pPr>
              <w:pStyle w:val="15"/>
              <w:keepNext w:val="0"/>
              <w:keepLines w:val="0"/>
              <w:widowControl w:val="0"/>
              <w:shd w:val="clear" w:color="auto" w:fill="auto"/>
              <w:tabs>
                <w:tab w:val="left" w:pos="1214"/>
              </w:tabs>
              <w:bidi w:val="0"/>
              <w:spacing w:before="0" w:after="0" w:line="312" w:lineRule="exact"/>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i/>
                <w:iCs/>
                <w:spacing w:val="0"/>
                <w:w w:val="100"/>
                <w:position w:val="0"/>
                <w:sz w:val="21"/>
                <w:szCs w:val="21"/>
              </w:rPr>
              <w:t>注:</w:t>
            </w:r>
            <w:r>
              <w:rPr>
                <w:rFonts w:hint="eastAsia" w:asciiTheme="majorEastAsia" w:hAnsiTheme="majorEastAsia" w:eastAsiaTheme="majorEastAsia" w:cstheme="majorEastAsia"/>
                <w:b/>
                <w:bCs/>
                <w:spacing w:val="0"/>
                <w:w w:val="100"/>
                <w:position w:val="0"/>
                <w:sz w:val="21"/>
                <w:szCs w:val="21"/>
              </w:rPr>
              <w:t>有关公开信息可抵送或归集至本省级法律服务</w:t>
            </w:r>
            <w:r>
              <w:rPr>
                <w:rFonts w:hint="eastAsia" w:asciiTheme="majorEastAsia" w:hAnsiTheme="majorEastAsia" w:eastAsiaTheme="majorEastAsia" w:cstheme="majorEastAsia"/>
                <w:b/>
                <w:bCs/>
                <w:spacing w:val="0"/>
                <w:w w:val="100"/>
                <w:position w:val="0"/>
                <w:sz w:val="21"/>
                <w:szCs w:val="21"/>
                <w:lang w:val="en-US" w:eastAsia="zh-CN"/>
              </w:rPr>
              <w:t>网</w:t>
            </w:r>
            <w:r>
              <w:rPr>
                <w:rFonts w:hint="eastAsia" w:asciiTheme="majorEastAsia" w:hAnsiTheme="majorEastAsia" w:eastAsiaTheme="majorEastAsia" w:cstheme="majorEastAsia"/>
                <w:b/>
                <w:bCs/>
                <w:spacing w:val="0"/>
                <w:w w:val="100"/>
                <w:position w:val="0"/>
                <w:sz w:val="21"/>
                <w:szCs w:val="21"/>
              </w:rPr>
              <w:t>。</w:t>
            </w:r>
          </w:p>
        </w:tc>
        <w:tc>
          <w:tcPr>
            <w:tcW w:w="500" w:type="dxa"/>
            <w:tcBorders>
              <w:top w:val="single" w:color="auto" w:sz="4" w:space="0"/>
              <w:lef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545" w:type="dxa"/>
            <w:tcBorders>
              <w:top w:val="single" w:color="auto" w:sz="4" w:space="0"/>
              <w:left w:val="single" w:color="auto" w:sz="4" w:space="0"/>
            </w:tcBorders>
            <w:shd w:val="clear" w:color="auto" w:fill="FFFFFF"/>
            <w:vAlign w:val="bottom"/>
          </w:tcPr>
          <w:p>
            <w:pPr>
              <w:pStyle w:val="15"/>
              <w:keepNext w:val="0"/>
              <w:keepLines w:val="0"/>
              <w:widowControl w:val="0"/>
              <w:shd w:val="clear" w:color="auto" w:fill="auto"/>
              <w:bidi w:val="0"/>
              <w:spacing w:before="0" w:after="0" w:line="311" w:lineRule="exact"/>
              <w:ind w:left="0" w:righ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lang w:val="zh-CN" w:eastAsia="zh-CN" w:bidi="zh-CN"/>
              </w:rPr>
              <w:t>法律援</w:t>
            </w:r>
            <w:r>
              <w:rPr>
                <w:rFonts w:hint="eastAsia" w:asciiTheme="majorEastAsia" w:hAnsiTheme="majorEastAsia" w:eastAsiaTheme="majorEastAsia" w:cstheme="majorEastAsia"/>
                <w:spacing w:val="0"/>
                <w:w w:val="100"/>
                <w:position w:val="0"/>
                <w:sz w:val="21"/>
                <w:szCs w:val="21"/>
              </w:rPr>
              <w:t>助申请 人、受指派的</w:t>
            </w:r>
            <w:r>
              <w:rPr>
                <w:rFonts w:hint="eastAsia" w:asciiTheme="majorEastAsia" w:hAnsiTheme="majorEastAsia" w:eastAsiaTheme="majorEastAsia" w:cstheme="majorEastAsia"/>
                <w:spacing w:val="0"/>
                <w:w w:val="100"/>
                <w:position w:val="0"/>
                <w:sz w:val="21"/>
                <w:szCs w:val="21"/>
                <w:lang w:val="en-US" w:eastAsia="zh-CN"/>
              </w:rPr>
              <w:t>律</w:t>
            </w:r>
            <w:r>
              <w:rPr>
                <w:rFonts w:hint="eastAsia" w:asciiTheme="majorEastAsia" w:hAnsiTheme="majorEastAsia" w:eastAsiaTheme="majorEastAsia" w:cstheme="majorEastAsia"/>
                <w:spacing w:val="0"/>
                <w:w w:val="100"/>
                <w:position w:val="0"/>
                <w:sz w:val="21"/>
                <w:szCs w:val="21"/>
              </w:rPr>
              <w:t xml:space="preserve"> </w:t>
            </w:r>
            <w:r>
              <w:rPr>
                <w:rFonts w:hint="eastAsia" w:asciiTheme="majorEastAsia" w:hAnsiTheme="majorEastAsia" w:eastAsiaTheme="majorEastAsia" w:cstheme="majorEastAsia"/>
                <w:color w:val="000000"/>
                <w:spacing w:val="0"/>
                <w:w w:val="100"/>
                <w:position w:val="0"/>
                <w:sz w:val="21"/>
                <w:szCs w:val="21"/>
              </w:rPr>
              <w:t>师事务</w:t>
            </w:r>
            <w:r>
              <w:rPr>
                <w:rFonts w:hint="eastAsia" w:asciiTheme="majorEastAsia" w:hAnsiTheme="majorEastAsia" w:eastAsiaTheme="majorEastAsia" w:cstheme="majorEastAsia"/>
                <w:spacing w:val="0"/>
                <w:w w:val="100"/>
                <w:position w:val="0"/>
                <w:sz w:val="21"/>
                <w:szCs w:val="21"/>
              </w:rPr>
              <w:t>所或其 他组</w:t>
            </w:r>
            <w:r>
              <w:rPr>
                <w:rFonts w:hint="eastAsia" w:asciiTheme="majorEastAsia" w:hAnsiTheme="majorEastAsia" w:eastAsiaTheme="majorEastAsia" w:cstheme="majorEastAsia"/>
                <w:spacing w:val="0"/>
                <w:w w:val="100"/>
                <w:position w:val="0"/>
                <w:sz w:val="21"/>
                <w:szCs w:val="21"/>
                <w:lang w:val="en-US" w:eastAsia="zh-CN"/>
              </w:rPr>
              <w:t>织</w:t>
            </w:r>
            <w:r>
              <w:rPr>
                <w:rFonts w:hint="eastAsia" w:asciiTheme="majorEastAsia" w:hAnsiTheme="majorEastAsia" w:eastAsiaTheme="majorEastAsia" w:cstheme="majorEastAsia"/>
                <w:spacing w:val="0"/>
                <w:w w:val="100"/>
                <w:position w:val="0"/>
                <w:sz w:val="21"/>
                <w:szCs w:val="21"/>
              </w:rPr>
              <w:t>等</w:t>
            </w:r>
          </w:p>
        </w:tc>
        <w:tc>
          <w:tcPr>
            <w:tcW w:w="627" w:type="dxa"/>
            <w:tcBorders>
              <w:top w:val="single" w:color="auto" w:sz="4" w:space="0"/>
              <w:left w:val="single" w:color="auto" w:sz="4" w:space="0"/>
            </w:tcBorders>
            <w:shd w:val="clear" w:color="auto" w:fill="FFFFFF"/>
            <w:vAlign w:val="top"/>
          </w:tcPr>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05" w:type="dxa"/>
            <w:tcBorders>
              <w:top w:val="single" w:color="auto" w:sz="4" w:space="0"/>
              <w:lef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736" w:type="dxa"/>
            <w:tcBorders>
              <w:top w:val="single" w:color="auto" w:sz="4" w:space="0"/>
              <w:left w:val="single" w:color="auto" w:sz="4" w:space="0"/>
            </w:tcBorders>
            <w:shd w:val="clear" w:color="auto" w:fill="FFFFFF"/>
            <w:vAlign w:val="top"/>
          </w:tcPr>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59"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r>
      <w:tr>
        <w:tblPrEx>
          <w:tblCellMar>
            <w:top w:w="0" w:type="dxa"/>
            <w:left w:w="10" w:type="dxa"/>
            <w:bottom w:w="0" w:type="dxa"/>
            <w:right w:w="10" w:type="dxa"/>
          </w:tblCellMar>
        </w:tblPrEx>
        <w:trPr>
          <w:trHeight w:val="2510" w:hRule="exact"/>
        </w:trPr>
        <w:tc>
          <w:tcPr>
            <w:tcW w:w="505"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w:t>
            </w:r>
          </w:p>
        </w:tc>
        <w:tc>
          <w:tcPr>
            <w:tcW w:w="900" w:type="dxa"/>
            <w:vMerge w:val="continue"/>
            <w:tcBorders>
              <w:left w:val="single" w:color="auto" w:sz="4" w:space="0"/>
            </w:tcBorders>
            <w:shd w:val="clear" w:color="auto" w:fill="FFFFFF"/>
            <w:vAlign w:val="center"/>
          </w:tcPr>
          <w:p>
            <w:pPr>
              <w:rPr>
                <w:rFonts w:hint="eastAsia" w:asciiTheme="majorEastAsia" w:hAnsiTheme="majorEastAsia" w:eastAsiaTheme="majorEastAsia" w:cstheme="majorEastAsia"/>
                <w:sz w:val="21"/>
                <w:szCs w:val="21"/>
              </w:rPr>
            </w:pPr>
          </w:p>
        </w:tc>
        <w:tc>
          <w:tcPr>
            <w:tcW w:w="1227"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10" w:lineRule="exact"/>
              <w:ind w:left="0" w:righ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法律援助办案人员办案补贴的审核发放</w:t>
            </w:r>
          </w:p>
        </w:tc>
        <w:tc>
          <w:tcPr>
            <w:tcW w:w="1704"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案件补贴审核发放表</w:t>
            </w:r>
          </w:p>
        </w:tc>
        <w:tc>
          <w:tcPr>
            <w:tcW w:w="1214"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10" w:lineRule="exact"/>
              <w:ind w:left="0" w:right="0" w:firstLine="16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pacing w:val="0"/>
                <w:w w:val="100"/>
                <w:position w:val="0"/>
                <w:sz w:val="21"/>
                <w:szCs w:val="21"/>
              </w:rPr>
              <w:t xml:space="preserve">《法律援助 </w:t>
            </w:r>
            <w:r>
              <w:rPr>
                <w:rFonts w:hint="eastAsia" w:asciiTheme="majorEastAsia" w:hAnsiTheme="majorEastAsia" w:eastAsiaTheme="majorEastAsia" w:cstheme="majorEastAsia"/>
                <w:spacing w:val="0"/>
                <w:w w:val="100"/>
                <w:position w:val="0"/>
                <w:sz w:val="21"/>
                <w:szCs w:val="21"/>
              </w:rPr>
              <w:t>条例》</w:t>
            </w:r>
            <w:r>
              <w:rPr>
                <w:rFonts w:hint="eastAsia" w:asciiTheme="majorEastAsia" w:hAnsiTheme="majorEastAsia" w:eastAsiaTheme="majorEastAsia" w:cstheme="majorEastAsia"/>
                <w:spacing w:val="0"/>
                <w:w w:val="100"/>
                <w:position w:val="0"/>
                <w:sz w:val="21"/>
                <w:szCs w:val="21"/>
                <w:lang w:eastAsia="zh-CN"/>
              </w:rPr>
              <w:t>、</w:t>
            </w:r>
            <w:r>
              <w:rPr>
                <w:rFonts w:hint="eastAsia" w:asciiTheme="majorEastAsia" w:hAnsiTheme="majorEastAsia" w:eastAsiaTheme="majorEastAsia" w:cstheme="majorEastAsia"/>
                <w:spacing w:val="0"/>
                <w:w w:val="100"/>
                <w:position w:val="0"/>
                <w:sz w:val="21"/>
                <w:szCs w:val="21"/>
              </w:rPr>
              <w:t>《</w:t>
            </w:r>
            <w:r>
              <w:rPr>
                <w:rFonts w:hint="eastAsia" w:asciiTheme="majorEastAsia" w:hAnsiTheme="majorEastAsia" w:eastAsiaTheme="majorEastAsia" w:cstheme="majorEastAsia"/>
                <w:spacing w:val="0"/>
                <w:w w:val="100"/>
                <w:position w:val="0"/>
                <w:sz w:val="21"/>
                <w:szCs w:val="21"/>
                <w:lang w:val="en-US" w:eastAsia="zh-CN"/>
              </w:rPr>
              <w:t>黑龙江</w:t>
            </w:r>
            <w:r>
              <w:rPr>
                <w:rFonts w:hint="eastAsia" w:asciiTheme="majorEastAsia" w:hAnsiTheme="majorEastAsia" w:eastAsiaTheme="majorEastAsia" w:cstheme="majorEastAsia"/>
                <w:spacing w:val="0"/>
                <w:w w:val="100"/>
                <w:position w:val="0"/>
                <w:sz w:val="21"/>
                <w:szCs w:val="21"/>
              </w:rPr>
              <w:t>省 法律援助条 例》</w:t>
            </w:r>
          </w:p>
        </w:tc>
        <w:tc>
          <w:tcPr>
            <w:tcW w:w="764"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07" w:lineRule="exact"/>
              <w:ind w:left="0" w:right="0" w:firstLine="0"/>
              <w:jc w:val="center"/>
              <w:rPr>
                <w:rFonts w:hint="eastAsia" w:asciiTheme="majorEastAsia" w:hAnsiTheme="majorEastAsia" w:eastAsiaTheme="majorEastAsia" w:cstheme="majorEastAsia"/>
                <w:sz w:val="21"/>
                <w:szCs w:val="21"/>
              </w:rPr>
            </w:pPr>
            <w:r>
              <w:rPr>
                <w:color w:val="3F4147"/>
                <w:spacing w:val="0"/>
                <w:w w:val="100"/>
                <w:position w:val="0"/>
                <w:sz w:val="21"/>
                <w:szCs w:val="21"/>
              </w:rPr>
              <w:t>自</w:t>
            </w:r>
            <w:r>
              <w:rPr>
                <w:rFonts w:hint="eastAsia"/>
                <w:color w:val="3F4147"/>
                <w:spacing w:val="0"/>
                <w:w w:val="100"/>
                <w:position w:val="0"/>
                <w:sz w:val="21"/>
                <w:szCs w:val="21"/>
                <w:lang w:val="en-US" w:eastAsia="zh-CN"/>
              </w:rPr>
              <w:t>收到</w:t>
            </w:r>
            <w:r>
              <w:rPr>
                <w:color w:val="3F4147"/>
                <w:spacing w:val="0"/>
                <w:w w:val="100"/>
                <w:position w:val="0"/>
                <w:sz w:val="21"/>
                <w:szCs w:val="21"/>
              </w:rPr>
              <w:t xml:space="preserve">或获取该信 </w:t>
            </w:r>
            <w:r>
              <w:rPr>
                <w:color w:val="000000"/>
                <w:spacing w:val="0"/>
                <w:w w:val="100"/>
                <w:position w:val="0"/>
                <w:sz w:val="21"/>
                <w:szCs w:val="21"/>
              </w:rPr>
              <w:t>息之日</w:t>
            </w:r>
            <w:r>
              <w:rPr>
                <w:color w:val="3F4147"/>
                <w:spacing w:val="0"/>
                <w:w w:val="100"/>
                <w:position w:val="0"/>
                <w:sz w:val="21"/>
                <w:szCs w:val="21"/>
              </w:rPr>
              <w:t>起 20个</w:t>
            </w:r>
            <w:r>
              <w:rPr>
                <w:rFonts w:hint="eastAsia"/>
                <w:color w:val="3F4147"/>
                <w:spacing w:val="0"/>
                <w:w w:val="100"/>
                <w:position w:val="0"/>
                <w:sz w:val="21"/>
                <w:szCs w:val="21"/>
                <w:lang w:val="en-US" w:eastAsia="zh-CN"/>
              </w:rPr>
              <w:t>工作日</w:t>
            </w:r>
            <w:r>
              <w:rPr>
                <w:color w:val="3F4147"/>
                <w:spacing w:val="0"/>
                <w:w w:val="100"/>
                <w:position w:val="0"/>
                <w:sz w:val="21"/>
                <w:szCs w:val="21"/>
              </w:rPr>
              <w:t>内公开</w:t>
            </w:r>
          </w:p>
        </w:tc>
        <w:tc>
          <w:tcPr>
            <w:tcW w:w="982"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07" w:lineRule="exact"/>
              <w:ind w:left="0" w:right="0" w:firstLine="0"/>
              <w:jc w:val="center"/>
              <w:rPr>
                <w:rFonts w:hint="eastAsia" w:asciiTheme="majorEastAsia" w:hAnsiTheme="majorEastAsia" w:eastAsiaTheme="majorEastAsia" w:cstheme="majorEastAsia"/>
                <w:sz w:val="21"/>
                <w:szCs w:val="21"/>
              </w:rPr>
            </w:pPr>
            <w:r>
              <w:rPr>
                <w:rFonts w:hint="eastAsia"/>
                <w:spacing w:val="0"/>
                <w:w w:val="100"/>
                <w:position w:val="0"/>
                <w:sz w:val="21"/>
                <w:szCs w:val="21"/>
                <w:lang w:val="en-US" w:eastAsia="zh-CN"/>
              </w:rPr>
              <w:t>四方台区司法局</w:t>
            </w:r>
          </w:p>
        </w:tc>
        <w:tc>
          <w:tcPr>
            <w:tcW w:w="3059" w:type="dxa"/>
            <w:tcBorders>
              <w:top w:val="single" w:color="auto" w:sz="4" w:space="0"/>
              <w:left w:val="single" w:color="auto" w:sz="4" w:space="0"/>
            </w:tcBorders>
            <w:shd w:val="clear" w:color="auto" w:fill="FFFFFF"/>
            <w:vAlign w:val="top"/>
          </w:tcPr>
          <w:p>
            <w:pPr>
              <w:pStyle w:val="15"/>
              <w:keepNext w:val="0"/>
              <w:keepLines w:val="0"/>
              <w:widowControl w:val="0"/>
              <w:shd w:val="clear" w:color="auto" w:fill="auto"/>
              <w:tabs>
                <w:tab w:val="left" w:pos="1219"/>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3F4147"/>
                <w:spacing w:val="0"/>
                <w:w w:val="100"/>
                <w:position w:val="0"/>
                <w:sz w:val="21"/>
                <w:szCs w:val="21"/>
              </w:rPr>
              <w:t>口政府网站</w:t>
            </w:r>
            <w:r>
              <w:rPr>
                <w:rFonts w:hint="eastAsia" w:asciiTheme="majorEastAsia" w:hAnsiTheme="majorEastAsia" w:eastAsiaTheme="majorEastAsia" w:cstheme="majorEastAsia"/>
                <w:b/>
                <w:bCs/>
                <w:color w:val="3F4147"/>
                <w:spacing w:val="0"/>
                <w:w w:val="100"/>
                <w:position w:val="0"/>
                <w:sz w:val="21"/>
                <w:szCs w:val="21"/>
              </w:rPr>
              <w:tab/>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□政府公报</w:t>
            </w:r>
          </w:p>
          <w:p>
            <w:pPr>
              <w:pStyle w:val="15"/>
              <w:keepNext w:val="0"/>
              <w:keepLines w:val="0"/>
              <w:widowControl w:val="0"/>
              <w:shd w:val="clear" w:color="auto" w:fill="auto"/>
              <w:tabs>
                <w:tab w:val="left" w:pos="1219"/>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3F4147"/>
                <w:spacing w:val="0"/>
                <w:w w:val="100"/>
                <w:position w:val="0"/>
                <w:sz w:val="21"/>
                <w:szCs w:val="21"/>
              </w:rPr>
              <w:t>□两微一端</w:t>
            </w:r>
            <w:r>
              <w:rPr>
                <w:rFonts w:hint="eastAsia" w:asciiTheme="majorEastAsia" w:hAnsiTheme="majorEastAsia" w:eastAsiaTheme="majorEastAsia" w:cstheme="majorEastAsia"/>
                <w:b/>
                <w:bCs/>
                <w:color w:val="3F4147"/>
                <w:spacing w:val="0"/>
                <w:w w:val="100"/>
                <w:position w:val="0"/>
                <w:sz w:val="21"/>
                <w:szCs w:val="21"/>
              </w:rPr>
              <w:tab/>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□发布会/听证会</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color w:val="3F4147"/>
                <w:spacing w:val="0"/>
                <w:w w:val="100"/>
                <w:position w:val="0"/>
                <w:sz w:val="21"/>
                <w:szCs w:val="21"/>
              </w:rPr>
              <w:t xml:space="preserve">口广播电视 </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 xml:space="preserve">口纸质媒体 </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3F4147"/>
                <w:spacing w:val="0"/>
                <w:w w:val="100"/>
                <w:position w:val="0"/>
                <w:sz w:val="21"/>
                <w:szCs w:val="21"/>
              </w:rPr>
              <w:t>口公开查阅点</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lang w:val="en-US" w:eastAsia="zh-CN" w:bidi="en-US"/>
              </w:rPr>
              <w:t>□</w:t>
            </w:r>
            <w:r>
              <w:rPr>
                <w:rFonts w:hint="eastAsia" w:asciiTheme="majorEastAsia" w:hAnsiTheme="majorEastAsia" w:eastAsiaTheme="majorEastAsia" w:cstheme="majorEastAsia"/>
                <w:b/>
                <w:bCs/>
                <w:color w:val="3F4147"/>
                <w:spacing w:val="0"/>
                <w:w w:val="100"/>
                <w:position w:val="0"/>
                <w:sz w:val="21"/>
                <w:szCs w:val="21"/>
                <w:lang w:val="en-US" w:eastAsia="zh-CN"/>
              </w:rPr>
              <w:t>政务服务</w:t>
            </w:r>
            <w:r>
              <w:rPr>
                <w:rFonts w:hint="eastAsia" w:asciiTheme="majorEastAsia" w:hAnsiTheme="majorEastAsia" w:eastAsiaTheme="majorEastAsia" w:cstheme="majorEastAsia"/>
                <w:b/>
                <w:bCs/>
                <w:color w:val="3F4147"/>
                <w:spacing w:val="0"/>
                <w:w w:val="100"/>
                <w:position w:val="0"/>
                <w:sz w:val="21"/>
                <w:szCs w:val="21"/>
              </w:rPr>
              <w:t>中心 口便民</w:t>
            </w:r>
            <w:r>
              <w:rPr>
                <w:rFonts w:hint="eastAsia" w:asciiTheme="majorEastAsia" w:hAnsiTheme="majorEastAsia" w:eastAsiaTheme="majorEastAsia" w:cstheme="majorEastAsia"/>
                <w:b/>
                <w:bCs/>
                <w:color w:val="3F4147"/>
                <w:spacing w:val="0"/>
                <w:w w:val="100"/>
                <w:position w:val="0"/>
                <w:sz w:val="21"/>
                <w:szCs w:val="21"/>
                <w:lang w:val="en-US" w:eastAsia="zh-CN"/>
              </w:rPr>
              <w:t>服务</w:t>
            </w:r>
            <w:r>
              <w:rPr>
                <w:rFonts w:hint="eastAsia" w:asciiTheme="majorEastAsia" w:hAnsiTheme="majorEastAsia" w:eastAsiaTheme="majorEastAsia" w:cstheme="majorEastAsia"/>
                <w:b/>
                <w:bCs/>
                <w:color w:val="3F4147"/>
                <w:spacing w:val="0"/>
                <w:w w:val="100"/>
                <w:position w:val="0"/>
                <w:sz w:val="21"/>
                <w:szCs w:val="21"/>
              </w:rPr>
              <w:t>站</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□入户/现场</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3F4147"/>
                <w:spacing w:val="0"/>
                <w:w w:val="100"/>
                <w:position w:val="0"/>
                <w:sz w:val="21"/>
                <w:szCs w:val="21"/>
              </w:rPr>
              <w:t>口社区/企事业单位</w:t>
            </w:r>
            <w:r>
              <w:rPr>
                <w:rFonts w:hint="eastAsia" w:asciiTheme="majorEastAsia" w:hAnsiTheme="majorEastAsia" w:eastAsiaTheme="majorEastAsia" w:cstheme="majorEastAsia"/>
                <w:b/>
                <w:bCs/>
                <w:color w:val="9A9E9F"/>
                <w:spacing w:val="0"/>
                <w:w w:val="100"/>
                <w:position w:val="0"/>
                <w:sz w:val="21"/>
                <w:szCs w:val="21"/>
              </w:rPr>
              <w:t>/</w:t>
            </w:r>
            <w:r>
              <w:rPr>
                <w:rFonts w:hint="eastAsia" w:asciiTheme="majorEastAsia" w:hAnsiTheme="majorEastAsia" w:eastAsiaTheme="majorEastAsia" w:cstheme="majorEastAsia"/>
                <w:b/>
                <w:bCs/>
                <w:color w:val="9A9E9F"/>
                <w:spacing w:val="0"/>
                <w:w w:val="100"/>
                <w:position w:val="0"/>
                <w:sz w:val="21"/>
                <w:szCs w:val="21"/>
                <w:lang w:val="en-US" w:eastAsia="zh-CN"/>
              </w:rPr>
              <w:t>大</w:t>
            </w:r>
            <w:r>
              <w:rPr>
                <w:rFonts w:hint="eastAsia" w:asciiTheme="majorEastAsia" w:hAnsiTheme="majorEastAsia" w:eastAsiaTheme="majorEastAsia" w:cstheme="majorEastAsia"/>
                <w:b/>
                <w:bCs/>
                <w:color w:val="3F4147"/>
                <w:spacing w:val="0"/>
                <w:w w:val="100"/>
                <w:position w:val="0"/>
                <w:sz w:val="21"/>
                <w:szCs w:val="21"/>
              </w:rPr>
              <w:t>公示栏（</w:t>
            </w:r>
            <w:r>
              <w:rPr>
                <w:rFonts w:hint="eastAsia" w:asciiTheme="majorEastAsia" w:hAnsiTheme="majorEastAsia" w:eastAsiaTheme="majorEastAsia" w:cstheme="majorEastAsia"/>
                <w:b/>
                <w:bCs/>
                <w:color w:val="3F4147"/>
                <w:spacing w:val="0"/>
                <w:w w:val="100"/>
                <w:position w:val="0"/>
                <w:sz w:val="21"/>
                <w:szCs w:val="21"/>
                <w:lang w:val="en-US" w:eastAsia="zh-CN"/>
              </w:rPr>
              <w:t>电</w:t>
            </w:r>
            <w:r>
              <w:rPr>
                <w:rFonts w:hint="eastAsia" w:asciiTheme="majorEastAsia" w:hAnsiTheme="majorEastAsia" w:eastAsiaTheme="majorEastAsia" w:cstheme="majorEastAsia"/>
                <w:b/>
                <w:bCs/>
                <w:color w:val="3F4147"/>
                <w:spacing w:val="0"/>
                <w:w w:val="100"/>
                <w:position w:val="0"/>
                <w:sz w:val="21"/>
                <w:szCs w:val="21"/>
              </w:rPr>
              <w:t>子屏）</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color w:val="000000"/>
                <w:spacing w:val="0"/>
                <w:w w:val="100"/>
                <w:position w:val="0"/>
                <w:sz w:val="21"/>
                <w:szCs w:val="21"/>
              </w:rPr>
              <w:t>■精隹推送</w:t>
            </w:r>
            <w:r>
              <w:rPr>
                <w:rFonts w:hint="eastAsia" w:asciiTheme="majorEastAsia" w:hAnsiTheme="majorEastAsia" w:eastAsiaTheme="majorEastAsia" w:cstheme="majorEastAsia"/>
                <w:b/>
                <w:bCs/>
                <w:color w:val="000000"/>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□其他</w:t>
            </w:r>
          </w:p>
        </w:tc>
        <w:tc>
          <w:tcPr>
            <w:tcW w:w="500" w:type="dxa"/>
            <w:tcBorders>
              <w:top w:val="single" w:color="auto" w:sz="4" w:space="0"/>
              <w:lef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545"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lang w:val="zh-CN" w:eastAsia="zh-CN" w:bidi="zh-CN"/>
              </w:rPr>
              <w:t>申清人</w:t>
            </w:r>
          </w:p>
        </w:tc>
        <w:tc>
          <w:tcPr>
            <w:tcW w:w="627" w:type="dxa"/>
            <w:tcBorders>
              <w:top w:val="single" w:color="auto" w:sz="4" w:space="0"/>
              <w:lef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805"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300"/>
              <w:jc w:val="left"/>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736"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59"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r>
      <w:tr>
        <w:tblPrEx>
          <w:tblCellMar>
            <w:top w:w="0" w:type="dxa"/>
            <w:left w:w="10" w:type="dxa"/>
            <w:bottom w:w="0" w:type="dxa"/>
            <w:right w:w="10" w:type="dxa"/>
          </w:tblCellMar>
        </w:tblPrEx>
        <w:trPr>
          <w:trHeight w:val="2961" w:hRule="exact"/>
        </w:trPr>
        <w:tc>
          <w:tcPr>
            <w:tcW w:w="505"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w:t>
            </w:r>
          </w:p>
        </w:tc>
        <w:tc>
          <w:tcPr>
            <w:tcW w:w="900" w:type="dxa"/>
            <w:vMerge w:val="continue"/>
            <w:tcBorders>
              <w:left w:val="single" w:color="auto" w:sz="4" w:space="0"/>
              <w:bottom w:val="single" w:color="auto" w:sz="4" w:space="0"/>
            </w:tcBorders>
            <w:shd w:val="clear" w:color="auto" w:fill="FFFFFF"/>
            <w:vAlign w:val="center"/>
          </w:tcPr>
          <w:p>
            <w:pPr>
              <w:rPr>
                <w:rFonts w:hint="eastAsia" w:asciiTheme="majorEastAsia" w:hAnsiTheme="majorEastAsia" w:eastAsiaTheme="majorEastAsia" w:cstheme="majorEastAsia"/>
                <w:sz w:val="21"/>
                <w:szCs w:val="21"/>
              </w:rPr>
            </w:pPr>
          </w:p>
        </w:tc>
        <w:tc>
          <w:tcPr>
            <w:tcW w:w="1227"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10" w:lineRule="exact"/>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对法律援助机构不</w:t>
            </w:r>
            <w:r>
              <w:rPr>
                <w:rFonts w:hint="eastAsia" w:asciiTheme="majorEastAsia" w:hAnsiTheme="majorEastAsia" w:eastAsiaTheme="majorEastAsia" w:cstheme="majorEastAsia"/>
                <w:spacing w:val="0"/>
                <w:w w:val="100"/>
                <w:position w:val="0"/>
                <w:sz w:val="21"/>
                <w:szCs w:val="21"/>
                <w:lang w:val="en-US" w:eastAsia="zh-CN"/>
              </w:rPr>
              <w:t>服法律</w:t>
            </w:r>
            <w:r>
              <w:rPr>
                <w:rFonts w:hint="eastAsia" w:asciiTheme="majorEastAsia" w:hAnsiTheme="majorEastAsia" w:eastAsiaTheme="majorEastAsia" w:cstheme="majorEastAsia"/>
                <w:spacing w:val="0"/>
                <w:w w:val="100"/>
                <w:position w:val="0"/>
                <w:sz w:val="21"/>
                <w:szCs w:val="21"/>
              </w:rPr>
              <w:t>援助决定异议的审查</w:t>
            </w:r>
          </w:p>
        </w:tc>
        <w:tc>
          <w:tcPr>
            <w:tcW w:w="1704"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处理决定书</w:t>
            </w:r>
          </w:p>
        </w:tc>
        <w:tc>
          <w:tcPr>
            <w:tcW w:w="1214"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10" w:lineRule="exact"/>
              <w:ind w:left="0" w:righ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《法律援助 条例》</w:t>
            </w:r>
            <w:r>
              <w:rPr>
                <w:rFonts w:hint="eastAsia" w:asciiTheme="majorEastAsia" w:hAnsiTheme="majorEastAsia" w:eastAsiaTheme="majorEastAsia" w:cstheme="majorEastAsia"/>
                <w:spacing w:val="0"/>
                <w:w w:val="100"/>
                <w:position w:val="0"/>
                <w:sz w:val="21"/>
                <w:szCs w:val="21"/>
                <w:lang w:eastAsia="zh-CN"/>
              </w:rPr>
              <w:t>、</w:t>
            </w:r>
            <w:r>
              <w:rPr>
                <w:rFonts w:hint="eastAsia" w:asciiTheme="majorEastAsia" w:hAnsiTheme="majorEastAsia" w:eastAsiaTheme="majorEastAsia" w:cstheme="majorEastAsia"/>
                <w:spacing w:val="0"/>
                <w:w w:val="100"/>
                <w:position w:val="0"/>
                <w:sz w:val="21"/>
                <w:szCs w:val="21"/>
              </w:rPr>
              <w:t>《</w:t>
            </w:r>
            <w:r>
              <w:rPr>
                <w:rFonts w:hint="eastAsia" w:asciiTheme="majorEastAsia" w:hAnsiTheme="majorEastAsia" w:eastAsiaTheme="majorEastAsia" w:cstheme="majorEastAsia"/>
                <w:spacing w:val="0"/>
                <w:w w:val="100"/>
                <w:position w:val="0"/>
                <w:sz w:val="21"/>
                <w:szCs w:val="21"/>
                <w:lang w:val="en-US" w:eastAsia="zh-CN"/>
              </w:rPr>
              <w:t>黑龙江</w:t>
            </w:r>
            <w:r>
              <w:rPr>
                <w:rFonts w:hint="eastAsia" w:asciiTheme="majorEastAsia" w:hAnsiTheme="majorEastAsia" w:eastAsiaTheme="majorEastAsia" w:cstheme="majorEastAsia"/>
                <w:spacing w:val="0"/>
                <w:w w:val="100"/>
                <w:position w:val="0"/>
                <w:sz w:val="21"/>
                <w:szCs w:val="21"/>
              </w:rPr>
              <w:t>省法</w:t>
            </w:r>
            <w:r>
              <w:rPr>
                <w:rFonts w:hint="eastAsia" w:asciiTheme="majorEastAsia" w:hAnsiTheme="majorEastAsia" w:eastAsiaTheme="majorEastAsia" w:cstheme="majorEastAsia"/>
                <w:spacing w:val="0"/>
                <w:w w:val="100"/>
                <w:position w:val="0"/>
                <w:sz w:val="21"/>
                <w:szCs w:val="21"/>
                <w:lang w:val="en-US" w:eastAsia="zh-CN"/>
              </w:rPr>
              <w:t>律</w:t>
            </w:r>
            <w:r>
              <w:rPr>
                <w:rFonts w:hint="eastAsia" w:asciiTheme="majorEastAsia" w:hAnsiTheme="majorEastAsia" w:eastAsiaTheme="majorEastAsia" w:cstheme="majorEastAsia"/>
                <w:spacing w:val="0"/>
                <w:w w:val="100"/>
                <w:position w:val="0"/>
                <w:sz w:val="21"/>
                <w:szCs w:val="21"/>
              </w:rPr>
              <w:t>援助条</w:t>
            </w:r>
          </w:p>
          <w:p>
            <w:pPr>
              <w:pStyle w:val="15"/>
              <w:keepNext w:val="0"/>
              <w:keepLines w:val="0"/>
              <w:widowControl w:val="0"/>
              <w:shd w:val="clear" w:color="auto" w:fill="auto"/>
              <w:bidi w:val="0"/>
              <w:spacing w:before="0" w:after="0" w:line="310" w:lineRule="exact"/>
              <w:ind w:left="0" w:right="0" w:firstLine="32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例》</w:t>
            </w:r>
          </w:p>
        </w:tc>
        <w:tc>
          <w:tcPr>
            <w:tcW w:w="764"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11" w:lineRule="exact"/>
              <w:ind w:left="0" w:right="0" w:firstLine="0"/>
              <w:jc w:val="both"/>
              <w:rPr>
                <w:rFonts w:hint="eastAsia" w:asciiTheme="majorEastAsia" w:hAnsiTheme="majorEastAsia" w:eastAsiaTheme="majorEastAsia" w:cstheme="majorEastAsia"/>
                <w:sz w:val="21"/>
                <w:szCs w:val="21"/>
              </w:rPr>
            </w:pPr>
            <w:r>
              <w:rPr>
                <w:color w:val="3F4147"/>
                <w:spacing w:val="0"/>
                <w:w w:val="100"/>
                <w:position w:val="0"/>
                <w:sz w:val="21"/>
                <w:szCs w:val="21"/>
              </w:rPr>
              <w:t>自</w:t>
            </w:r>
            <w:r>
              <w:rPr>
                <w:rFonts w:hint="eastAsia"/>
                <w:color w:val="3F4147"/>
                <w:spacing w:val="0"/>
                <w:w w:val="100"/>
                <w:position w:val="0"/>
                <w:sz w:val="21"/>
                <w:szCs w:val="21"/>
                <w:lang w:val="en-US" w:eastAsia="zh-CN"/>
              </w:rPr>
              <w:t>收到</w:t>
            </w:r>
            <w:r>
              <w:rPr>
                <w:color w:val="3F4147"/>
                <w:spacing w:val="0"/>
                <w:w w:val="100"/>
                <w:position w:val="0"/>
                <w:sz w:val="21"/>
                <w:szCs w:val="21"/>
              </w:rPr>
              <w:t xml:space="preserve">或获取该信 </w:t>
            </w:r>
            <w:r>
              <w:rPr>
                <w:color w:val="000000"/>
                <w:spacing w:val="0"/>
                <w:w w:val="100"/>
                <w:position w:val="0"/>
                <w:sz w:val="21"/>
                <w:szCs w:val="21"/>
              </w:rPr>
              <w:t>息之日</w:t>
            </w:r>
            <w:r>
              <w:rPr>
                <w:color w:val="3F4147"/>
                <w:spacing w:val="0"/>
                <w:w w:val="100"/>
                <w:position w:val="0"/>
                <w:sz w:val="21"/>
                <w:szCs w:val="21"/>
              </w:rPr>
              <w:t>起 20个</w:t>
            </w:r>
            <w:r>
              <w:rPr>
                <w:rFonts w:hint="eastAsia"/>
                <w:color w:val="3F4147"/>
                <w:spacing w:val="0"/>
                <w:w w:val="100"/>
                <w:position w:val="0"/>
                <w:sz w:val="21"/>
                <w:szCs w:val="21"/>
                <w:lang w:val="en-US" w:eastAsia="zh-CN"/>
              </w:rPr>
              <w:t>工作日</w:t>
            </w:r>
            <w:r>
              <w:rPr>
                <w:color w:val="3F4147"/>
                <w:spacing w:val="0"/>
                <w:w w:val="100"/>
                <w:position w:val="0"/>
                <w:sz w:val="21"/>
                <w:szCs w:val="21"/>
              </w:rPr>
              <w:t>内公开</w:t>
            </w:r>
          </w:p>
        </w:tc>
        <w:tc>
          <w:tcPr>
            <w:tcW w:w="982"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right="0"/>
              <w:jc w:val="center"/>
              <w:rPr>
                <w:rFonts w:hint="eastAsia" w:asciiTheme="majorEastAsia" w:hAnsiTheme="majorEastAsia" w:eastAsiaTheme="majorEastAsia" w:cstheme="majorEastAsia"/>
                <w:sz w:val="21"/>
                <w:szCs w:val="21"/>
              </w:rPr>
            </w:pPr>
            <w:r>
              <w:rPr>
                <w:rFonts w:hint="eastAsia"/>
                <w:spacing w:val="0"/>
                <w:w w:val="100"/>
                <w:position w:val="0"/>
                <w:sz w:val="21"/>
                <w:szCs w:val="21"/>
                <w:lang w:val="en-US" w:eastAsia="zh-CN"/>
              </w:rPr>
              <w:t>四方台区司法局</w:t>
            </w:r>
          </w:p>
        </w:tc>
        <w:tc>
          <w:tcPr>
            <w:tcW w:w="3059"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tabs>
                <w:tab w:val="left" w:pos="1181"/>
              </w:tabs>
              <w:bidi w:val="0"/>
              <w:spacing w:before="0" w:after="0" w:line="308"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3F4147"/>
                <w:spacing w:val="0"/>
                <w:w w:val="100"/>
                <w:position w:val="0"/>
                <w:sz w:val="21"/>
                <w:szCs w:val="21"/>
                <w:lang w:eastAsia="zh-CN"/>
              </w:rPr>
              <w:t>□</w:t>
            </w:r>
            <w:r>
              <w:rPr>
                <w:rFonts w:hint="eastAsia" w:asciiTheme="majorEastAsia" w:hAnsiTheme="majorEastAsia" w:eastAsiaTheme="majorEastAsia" w:cstheme="majorEastAsia"/>
                <w:b/>
                <w:bCs/>
                <w:color w:val="3F4147"/>
                <w:spacing w:val="0"/>
                <w:w w:val="100"/>
                <w:position w:val="0"/>
                <w:sz w:val="21"/>
                <w:szCs w:val="21"/>
              </w:rPr>
              <w:t>政府网站</w:t>
            </w:r>
            <w:r>
              <w:rPr>
                <w:rFonts w:hint="eastAsia" w:asciiTheme="majorEastAsia" w:hAnsiTheme="majorEastAsia" w:eastAsiaTheme="majorEastAsia" w:cstheme="majorEastAsia"/>
                <w:b/>
                <w:bCs/>
                <w:color w:val="3F4147"/>
                <w:spacing w:val="0"/>
                <w:w w:val="100"/>
                <w:position w:val="0"/>
                <w:sz w:val="21"/>
                <w:szCs w:val="21"/>
              </w:rPr>
              <w:tab/>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lang w:eastAsia="zh-CN"/>
              </w:rPr>
              <w:t>□</w:t>
            </w:r>
            <w:r>
              <w:rPr>
                <w:rFonts w:hint="eastAsia" w:asciiTheme="majorEastAsia" w:hAnsiTheme="majorEastAsia" w:eastAsiaTheme="majorEastAsia" w:cstheme="majorEastAsia"/>
                <w:b/>
                <w:bCs/>
                <w:color w:val="3F4147"/>
                <w:spacing w:val="0"/>
                <w:w w:val="100"/>
                <w:position w:val="0"/>
                <w:sz w:val="21"/>
                <w:szCs w:val="21"/>
              </w:rPr>
              <w:t>政府公报</w:t>
            </w:r>
          </w:p>
          <w:p>
            <w:pPr>
              <w:pStyle w:val="15"/>
              <w:keepNext w:val="0"/>
              <w:keepLines w:val="0"/>
              <w:widowControl w:val="0"/>
              <w:shd w:val="clear" w:color="auto" w:fill="auto"/>
              <w:tabs>
                <w:tab w:val="left" w:pos="1181"/>
              </w:tabs>
              <w:bidi w:val="0"/>
              <w:spacing w:before="0" w:after="0" w:line="308"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3F4147"/>
                <w:spacing w:val="0"/>
                <w:w w:val="100"/>
                <w:position w:val="0"/>
                <w:sz w:val="21"/>
                <w:szCs w:val="21"/>
              </w:rPr>
              <w:t>口</w:t>
            </w:r>
            <w:r>
              <w:rPr>
                <w:rFonts w:hint="eastAsia" w:asciiTheme="majorEastAsia" w:hAnsiTheme="majorEastAsia" w:eastAsiaTheme="majorEastAsia" w:cstheme="majorEastAsia"/>
                <w:b/>
                <w:bCs/>
                <w:color w:val="3F4147"/>
                <w:spacing w:val="0"/>
                <w:w w:val="100"/>
                <w:position w:val="0"/>
                <w:sz w:val="21"/>
                <w:szCs w:val="21"/>
                <w:lang w:val="en-US" w:eastAsia="zh-CN"/>
              </w:rPr>
              <w:t>两微</w:t>
            </w:r>
            <w:r>
              <w:rPr>
                <w:rFonts w:hint="eastAsia" w:asciiTheme="majorEastAsia" w:hAnsiTheme="majorEastAsia" w:eastAsiaTheme="majorEastAsia" w:cstheme="majorEastAsia"/>
                <w:b/>
                <w:bCs/>
                <w:color w:val="3F4147"/>
                <w:spacing w:val="0"/>
                <w:w w:val="100"/>
                <w:position w:val="0"/>
                <w:sz w:val="21"/>
                <w:szCs w:val="21"/>
              </w:rPr>
              <w:t>一端</w:t>
            </w:r>
            <w:r>
              <w:rPr>
                <w:rFonts w:hint="eastAsia" w:asciiTheme="majorEastAsia" w:hAnsiTheme="majorEastAsia" w:eastAsiaTheme="majorEastAsia" w:cstheme="majorEastAsia"/>
                <w:b/>
                <w:bCs/>
                <w:color w:val="3F4147"/>
                <w:spacing w:val="0"/>
                <w:w w:val="100"/>
                <w:position w:val="0"/>
                <w:sz w:val="21"/>
                <w:szCs w:val="21"/>
              </w:rPr>
              <w:tab/>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lang w:eastAsia="zh-CN"/>
              </w:rPr>
              <w:t>□</w:t>
            </w:r>
            <w:r>
              <w:rPr>
                <w:rFonts w:hint="eastAsia" w:asciiTheme="majorEastAsia" w:hAnsiTheme="majorEastAsia" w:eastAsiaTheme="majorEastAsia" w:cstheme="majorEastAsia"/>
                <w:b/>
                <w:bCs/>
                <w:color w:val="3F4147"/>
                <w:spacing w:val="0"/>
                <w:w w:val="100"/>
                <w:position w:val="0"/>
                <w:sz w:val="21"/>
                <w:szCs w:val="21"/>
              </w:rPr>
              <w:t>发布会/</w:t>
            </w:r>
            <w:r>
              <w:rPr>
                <w:rFonts w:hint="eastAsia" w:asciiTheme="majorEastAsia" w:hAnsiTheme="majorEastAsia" w:eastAsiaTheme="majorEastAsia" w:cstheme="majorEastAsia"/>
                <w:b/>
                <w:bCs/>
                <w:color w:val="3F4147"/>
                <w:spacing w:val="0"/>
                <w:w w:val="100"/>
                <w:position w:val="0"/>
                <w:sz w:val="21"/>
                <w:szCs w:val="21"/>
                <w:lang w:val="en-US" w:eastAsia="zh-CN"/>
              </w:rPr>
              <w:t>听</w:t>
            </w:r>
            <w:r>
              <w:rPr>
                <w:rFonts w:hint="eastAsia" w:asciiTheme="majorEastAsia" w:hAnsiTheme="majorEastAsia" w:eastAsiaTheme="majorEastAsia" w:cstheme="majorEastAsia"/>
                <w:b/>
                <w:bCs/>
                <w:color w:val="76777C"/>
                <w:spacing w:val="0"/>
                <w:w w:val="100"/>
                <w:position w:val="0"/>
                <w:sz w:val="21"/>
                <w:szCs w:val="21"/>
              </w:rPr>
              <w:t>证会</w:t>
            </w:r>
          </w:p>
          <w:p>
            <w:pPr>
              <w:pStyle w:val="15"/>
              <w:keepNext w:val="0"/>
              <w:keepLines w:val="0"/>
              <w:widowControl w:val="0"/>
              <w:shd w:val="clear" w:color="auto" w:fill="auto"/>
              <w:bidi w:val="0"/>
              <w:spacing w:before="0" w:after="0" w:line="308"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color w:val="76777C"/>
                <w:spacing w:val="0"/>
                <w:w w:val="100"/>
                <w:position w:val="0"/>
                <w:sz w:val="21"/>
                <w:szCs w:val="21"/>
              </w:rPr>
              <w:t>口广</w:t>
            </w:r>
            <w:r>
              <w:rPr>
                <w:rFonts w:hint="eastAsia" w:asciiTheme="majorEastAsia" w:hAnsiTheme="majorEastAsia" w:eastAsiaTheme="majorEastAsia" w:cstheme="majorEastAsia"/>
                <w:b/>
                <w:bCs/>
                <w:color w:val="3F4147"/>
                <w:spacing w:val="0"/>
                <w:w w:val="100"/>
                <w:position w:val="0"/>
                <w:sz w:val="21"/>
                <w:szCs w:val="21"/>
              </w:rPr>
              <w:t xml:space="preserve">播电视 </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lang w:eastAsia="zh-CN"/>
              </w:rPr>
              <w:t>□</w:t>
            </w:r>
            <w:r>
              <w:rPr>
                <w:rFonts w:hint="eastAsia" w:asciiTheme="majorEastAsia" w:hAnsiTheme="majorEastAsia" w:eastAsiaTheme="majorEastAsia" w:cstheme="majorEastAsia"/>
                <w:b/>
                <w:bCs/>
                <w:color w:val="3F4147"/>
                <w:spacing w:val="0"/>
                <w:w w:val="100"/>
                <w:position w:val="0"/>
                <w:sz w:val="21"/>
                <w:szCs w:val="21"/>
              </w:rPr>
              <w:t xml:space="preserve">纸质媒体 </w:t>
            </w:r>
          </w:p>
          <w:p>
            <w:pPr>
              <w:pStyle w:val="15"/>
              <w:keepNext w:val="0"/>
              <w:keepLines w:val="0"/>
              <w:widowControl w:val="0"/>
              <w:shd w:val="clear" w:color="auto" w:fill="auto"/>
              <w:bidi w:val="0"/>
              <w:spacing w:before="0" w:after="0" w:line="308"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color w:val="3F4147"/>
                <w:spacing w:val="0"/>
                <w:w w:val="100"/>
                <w:position w:val="0"/>
                <w:sz w:val="21"/>
                <w:szCs w:val="21"/>
              </w:rPr>
              <w:t>口公开查阅点</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lang w:eastAsia="zh-CN"/>
              </w:rPr>
              <w:t>□</w:t>
            </w:r>
            <w:r>
              <w:rPr>
                <w:rFonts w:hint="eastAsia" w:asciiTheme="majorEastAsia" w:hAnsiTheme="majorEastAsia" w:eastAsiaTheme="majorEastAsia" w:cstheme="majorEastAsia"/>
                <w:b/>
                <w:bCs/>
                <w:color w:val="3F4147"/>
                <w:spacing w:val="0"/>
                <w:w w:val="100"/>
                <w:position w:val="0"/>
                <w:sz w:val="21"/>
                <w:szCs w:val="21"/>
                <w:lang w:val="en-US" w:eastAsia="zh-CN"/>
              </w:rPr>
              <w:t>政务服务</w:t>
            </w:r>
            <w:r>
              <w:rPr>
                <w:rFonts w:hint="eastAsia" w:asciiTheme="majorEastAsia" w:hAnsiTheme="majorEastAsia" w:eastAsiaTheme="majorEastAsia" w:cstheme="majorEastAsia"/>
                <w:b/>
                <w:bCs/>
                <w:color w:val="3F4147"/>
                <w:spacing w:val="0"/>
                <w:w w:val="100"/>
                <w:position w:val="0"/>
                <w:sz w:val="21"/>
                <w:szCs w:val="21"/>
              </w:rPr>
              <w:t>中心 口便民服</w:t>
            </w:r>
            <w:r>
              <w:rPr>
                <w:rFonts w:hint="eastAsia" w:asciiTheme="majorEastAsia" w:hAnsiTheme="majorEastAsia" w:eastAsiaTheme="majorEastAsia" w:cstheme="majorEastAsia"/>
                <w:b/>
                <w:bCs/>
                <w:color w:val="3F4147"/>
                <w:spacing w:val="0"/>
                <w:w w:val="100"/>
                <w:position w:val="0"/>
                <w:sz w:val="21"/>
                <w:szCs w:val="21"/>
                <w:lang w:val="en-US" w:eastAsia="zh-CN"/>
              </w:rPr>
              <w:t>务</w:t>
            </w:r>
            <w:r>
              <w:rPr>
                <w:rFonts w:hint="eastAsia" w:asciiTheme="majorEastAsia" w:hAnsiTheme="majorEastAsia" w:eastAsiaTheme="majorEastAsia" w:cstheme="majorEastAsia"/>
                <w:b/>
                <w:bCs/>
                <w:color w:val="3F4147"/>
                <w:spacing w:val="0"/>
                <w:w w:val="100"/>
                <w:position w:val="0"/>
                <w:sz w:val="21"/>
                <w:szCs w:val="21"/>
              </w:rPr>
              <w:t>站</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lang w:val="en-US" w:eastAsia="zh-CN"/>
              </w:rPr>
              <w:t>入</w:t>
            </w:r>
            <w:r>
              <w:rPr>
                <w:rFonts w:hint="eastAsia" w:asciiTheme="majorEastAsia" w:hAnsiTheme="majorEastAsia" w:eastAsiaTheme="majorEastAsia" w:cstheme="majorEastAsia"/>
                <w:b/>
                <w:bCs/>
                <w:color w:val="3F4147"/>
                <w:spacing w:val="0"/>
                <w:w w:val="100"/>
                <w:position w:val="0"/>
                <w:sz w:val="21"/>
                <w:szCs w:val="21"/>
              </w:rPr>
              <w:t xml:space="preserve">户/现场 </w:t>
            </w:r>
          </w:p>
          <w:p>
            <w:pPr>
              <w:pStyle w:val="15"/>
              <w:keepNext w:val="0"/>
              <w:keepLines w:val="0"/>
              <w:widowControl w:val="0"/>
              <w:shd w:val="clear" w:color="auto" w:fill="auto"/>
              <w:bidi w:val="0"/>
              <w:spacing w:before="0" w:after="0" w:line="308"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3F4147"/>
                <w:spacing w:val="0"/>
                <w:w w:val="100"/>
                <w:position w:val="0"/>
                <w:sz w:val="21"/>
                <w:szCs w:val="21"/>
              </w:rPr>
              <w:t>口社区/企事业单位/村公示栏（电 子屏）</w:t>
            </w:r>
          </w:p>
          <w:p>
            <w:pPr>
              <w:pStyle w:val="15"/>
              <w:keepNext w:val="0"/>
              <w:keepLines w:val="0"/>
              <w:widowControl w:val="0"/>
              <w:shd w:val="clear" w:color="auto" w:fill="auto"/>
              <w:bidi w:val="0"/>
              <w:spacing w:before="0" w:after="0" w:line="308" w:lineRule="exact"/>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color w:val="000000"/>
                <w:spacing w:val="0"/>
                <w:w w:val="100"/>
                <w:position w:val="0"/>
                <w:sz w:val="21"/>
                <w:szCs w:val="21"/>
              </w:rPr>
              <w:t>■精</w:t>
            </w:r>
            <w:r>
              <w:rPr>
                <w:rFonts w:hint="eastAsia" w:asciiTheme="majorEastAsia" w:hAnsiTheme="majorEastAsia" w:eastAsiaTheme="majorEastAsia" w:cstheme="majorEastAsia"/>
                <w:b/>
                <w:bCs/>
                <w:color w:val="3F4147"/>
                <w:spacing w:val="0"/>
                <w:w w:val="100"/>
                <w:position w:val="0"/>
                <w:sz w:val="21"/>
                <w:szCs w:val="21"/>
              </w:rPr>
              <w:t>准推送 □其他</w:t>
            </w:r>
          </w:p>
        </w:tc>
        <w:tc>
          <w:tcPr>
            <w:tcW w:w="500" w:type="dxa"/>
            <w:tcBorders>
              <w:top w:val="single" w:color="auto" w:sz="4" w:space="0"/>
              <w:left w:val="single" w:color="auto" w:sz="4" w:space="0"/>
              <w:bottom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545"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申清人</w:t>
            </w:r>
          </w:p>
        </w:tc>
        <w:tc>
          <w:tcPr>
            <w:tcW w:w="627" w:type="dxa"/>
            <w:tcBorders>
              <w:top w:val="single" w:color="auto" w:sz="4" w:space="0"/>
              <w:left w:val="single" w:color="auto" w:sz="4" w:space="0"/>
              <w:bottom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805"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300"/>
              <w:jc w:val="left"/>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736"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59"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r>
    </w:tbl>
    <w:p>
      <w:pPr>
        <w:widowControl w:val="0"/>
        <w:spacing w:line="1" w:lineRule="exact"/>
      </w:pPr>
      <w:r>
        <mc:AlternateContent>
          <mc:Choice Requires="wps">
            <w:drawing>
              <wp:anchor distT="15240" distB="938530" distL="114300" distR="398145" simplePos="0" relativeHeight="125830144" behindDoc="0" locked="0" layoutInCell="1" allowOverlap="1">
                <wp:simplePos x="0" y="0"/>
                <wp:positionH relativeFrom="page">
                  <wp:posOffset>7666355</wp:posOffset>
                </wp:positionH>
                <wp:positionV relativeFrom="margin">
                  <wp:posOffset>-327660</wp:posOffset>
                </wp:positionV>
                <wp:extent cx="118745" cy="4889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118745" cy="48895"/>
                        </a:xfrm>
                        <a:prstGeom prst="rect">
                          <a:avLst/>
                        </a:prstGeom>
                        <a:noFill/>
                      </wps:spPr>
                      <wps:txbx>
                        <w:txbxContent>
                          <w:p>
                            <w:pPr>
                              <w:widowControl w:val="0"/>
                            </w:pPr>
                          </w:p>
                        </w:txbxContent>
                      </wps:txbx>
                      <wps:bodyPr wrap="none" lIns="0" tIns="0" rIns="0" bIns="0">
                        <a:noAutofit/>
                      </wps:bodyPr>
                    </wps:wsp>
                  </a:graphicData>
                </a:graphic>
              </wp:anchor>
            </w:drawing>
          </mc:Choice>
          <mc:Fallback>
            <w:pict>
              <v:shape id="Shape 10" o:spid="_x0000_s1026" o:spt="202" type="#_x0000_t202" style="position:absolute;left:0pt;margin-left:603.65pt;margin-top:-25.8pt;height:3.85pt;width:9.35pt;mso-position-horizontal-relative:page;mso-position-vertical-relative:margin;mso-wrap-distance-bottom:73.9pt;mso-wrap-distance-top:1.2pt;mso-wrap-style:none;z-index:125830144;mso-width-relative:page;mso-height-relative:page;" filled="f" stroked="f" coordsize="21600,21600" o:gfxdata="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520yg2QAA&#10;AA0BAAAPAAAAAAAAAAEAIAAAACIAAABkcnMvZG93bnJldi54bWxQSwECFAAUAAAACACHTuJATldR&#10;DKsBAABwAwAADgAAAAAAAAABACAAAAAoAQAAZHJzL2Uyb0RvYy54bWxQSwUGAAAAAAYABgBZAQAA&#10;RQUAAAAA&#10;">
                <v:fill on="f" focussize="0,0"/>
                <v:stroke on="f"/>
                <v:imagedata o:title=""/>
                <o:lock v:ext="edit" aspectratio="f"/>
                <v:textbox inset="0mm,0mm,0mm,0mm">
                  <w:txbxContent>
                    <w:p>
                      <w:pPr>
                        <w:widowControl w:val="0"/>
                      </w:pPr>
                    </w:p>
                  </w:txbxContent>
                </v:textbox>
                <w10:wrap type="topAndBottom"/>
              </v:shape>
            </w:pict>
          </mc:Fallback>
        </mc:AlternateContent>
      </w:r>
      <w:r>
        <mc:AlternateContent>
          <mc:Choice Requires="wps">
            <w:drawing>
              <wp:anchor distT="0" distB="914400" distL="288290" distR="114300" simplePos="0" relativeHeight="125830144" behindDoc="0" locked="0" layoutInCell="1" allowOverlap="1">
                <wp:simplePos x="0" y="0"/>
                <wp:positionH relativeFrom="page">
                  <wp:posOffset>7840345</wp:posOffset>
                </wp:positionH>
                <wp:positionV relativeFrom="margin">
                  <wp:posOffset>-342900</wp:posOffset>
                </wp:positionV>
                <wp:extent cx="228600" cy="8826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228600" cy="8826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spacing w:val="0"/>
                                <w:w w:val="100"/>
                                <w:position w:val="0"/>
                              </w:rPr>
                              <w:t>4 ,</w:t>
                            </w:r>
                          </w:p>
                        </w:txbxContent>
                      </wps:txbx>
                      <wps:bodyPr wrap="none" lIns="0" tIns="0" rIns="0" bIns="0">
                        <a:noAutofit/>
                      </wps:bodyPr>
                    </wps:wsp>
                  </a:graphicData>
                </a:graphic>
              </wp:anchor>
            </w:drawing>
          </mc:Choice>
          <mc:Fallback>
            <w:pict>
              <v:shape id="Shape 12" o:spid="_x0000_s1026" o:spt="202" type="#_x0000_t202" style="position:absolute;left:0pt;margin-left:617.35pt;margin-top:-27pt;height:6.95pt;width:18pt;mso-position-horizontal-relative:page;mso-position-vertical-relative:margin;mso-wrap-distance-bottom:72pt;mso-wrap-distance-top:0pt;mso-wrap-style:none;z-index:125830144;mso-width-relative:page;mso-height-relative:page;" filled="f" stroked="f" coordsize="21600,21600" o:gfxdata="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40dGNgAAAAN&#10;AQAADwAAAAAAAAABACAAAAAiAAAAZHJzL2Rvd25yZXYueG1sUEsBAhQAFAAAAAgAh07iQF3iXZ+q&#10;AQAAcAMAAA4AAAAAAAAAAQAgAAAAJwEAAGRycy9lMm9Eb2MueG1sUEsFBgAAAAAGAAYAWQEAAEMF&#10;AAAAAA==&#10;">
                <v:fill on="f" focussize="0,0"/>
                <v:stroke on="f"/>
                <v:imagedata o:title=""/>
                <o:lock v:ext="edit" aspectratio="f"/>
                <v:textbox inset="0mm,0mm,0mm,0mm">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spacing w:val="0"/>
                          <w:w w:val="100"/>
                          <w:position w:val="0"/>
                        </w:rPr>
                        <w:t>4 ,</w:t>
                      </w:r>
                    </w:p>
                  </w:txbxContent>
                </v:textbox>
                <w10:wrap type="topAndBottom"/>
              </v:shape>
            </w:pict>
          </mc:Fallback>
        </mc:AlternateContent>
      </w:r>
      <w:r>
        <w:br w:type="page"/>
      </w:r>
    </w:p>
    <w:tbl>
      <w:tblPr>
        <w:tblStyle w:val="2"/>
        <w:tblpPr w:leftFromText="180" w:rightFromText="180" w:vertAnchor="text" w:horzAnchor="page" w:tblpX="870" w:tblpY="757"/>
        <w:tblOverlap w:val="never"/>
        <w:tblW w:w="14441" w:type="dxa"/>
        <w:tblInd w:w="0" w:type="dxa"/>
        <w:tblLayout w:type="fixed"/>
        <w:tblCellMar>
          <w:top w:w="0" w:type="dxa"/>
          <w:left w:w="10" w:type="dxa"/>
          <w:bottom w:w="0" w:type="dxa"/>
          <w:right w:w="10" w:type="dxa"/>
        </w:tblCellMar>
      </w:tblPr>
      <w:tblGrid>
        <w:gridCol w:w="491"/>
        <w:gridCol w:w="914"/>
        <w:gridCol w:w="1227"/>
        <w:gridCol w:w="1704"/>
        <w:gridCol w:w="1201"/>
        <w:gridCol w:w="777"/>
        <w:gridCol w:w="982"/>
        <w:gridCol w:w="3054"/>
        <w:gridCol w:w="505"/>
        <w:gridCol w:w="559"/>
        <w:gridCol w:w="613"/>
        <w:gridCol w:w="819"/>
        <w:gridCol w:w="736"/>
        <w:gridCol w:w="859"/>
      </w:tblGrid>
      <w:tr>
        <w:tblPrEx>
          <w:tblCellMar>
            <w:top w:w="0" w:type="dxa"/>
            <w:left w:w="10" w:type="dxa"/>
            <w:bottom w:w="0" w:type="dxa"/>
            <w:right w:w="10" w:type="dxa"/>
          </w:tblCellMar>
        </w:tblPrEx>
        <w:trPr>
          <w:trHeight w:val="3509" w:hRule="exact"/>
        </w:trPr>
        <w:tc>
          <w:tcPr>
            <w:tcW w:w="49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w:t>
            </w:r>
          </w:p>
        </w:tc>
        <w:tc>
          <w:tcPr>
            <w:tcW w:w="914" w:type="dxa"/>
            <w:vMerge w:val="restart"/>
            <w:tcBorders>
              <w:top w:val="single" w:color="auto" w:sz="4" w:space="0"/>
              <w:lef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1227"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12" w:lineRule="exact"/>
              <w:ind w:left="0" w:right="0" w:firstLine="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lang w:val="en-US" w:eastAsia="zh-CN"/>
              </w:rPr>
              <w:t>对</w:t>
            </w:r>
            <w:r>
              <w:rPr>
                <w:rFonts w:hint="eastAsia" w:asciiTheme="majorEastAsia" w:hAnsiTheme="majorEastAsia" w:eastAsiaTheme="majorEastAsia" w:cstheme="majorEastAsia"/>
                <w:spacing w:val="0"/>
                <w:w w:val="100"/>
                <w:position w:val="0"/>
                <w:sz w:val="21"/>
                <w:szCs w:val="21"/>
              </w:rPr>
              <w:t>在法律援助作中作出突</w:t>
            </w:r>
            <w:r>
              <w:rPr>
                <w:rFonts w:hint="eastAsia" w:asciiTheme="majorEastAsia" w:hAnsiTheme="majorEastAsia" w:eastAsiaTheme="majorEastAsia" w:cstheme="majorEastAsia"/>
                <w:color w:val="000000"/>
                <w:spacing w:val="0"/>
                <w:w w:val="100"/>
                <w:position w:val="0"/>
                <w:sz w:val="21"/>
                <w:szCs w:val="21"/>
              </w:rPr>
              <w:t>出贡献的组织和</w:t>
            </w:r>
            <w:r>
              <w:rPr>
                <w:rFonts w:hint="eastAsia" w:asciiTheme="majorEastAsia" w:hAnsiTheme="majorEastAsia" w:eastAsiaTheme="majorEastAsia" w:cstheme="majorEastAsia"/>
                <w:spacing w:val="0"/>
                <w:w w:val="100"/>
                <w:position w:val="0"/>
                <w:sz w:val="21"/>
                <w:szCs w:val="21"/>
              </w:rPr>
              <w:t>个人进行表彰奖励</w:t>
            </w:r>
          </w:p>
        </w:tc>
        <w:tc>
          <w:tcPr>
            <w:tcW w:w="1704"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140" w:line="240" w:lineRule="auto"/>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3F4147"/>
                <w:spacing w:val="0"/>
                <w:w w:val="100"/>
                <w:position w:val="0"/>
                <w:sz w:val="21"/>
                <w:szCs w:val="21"/>
                <w:lang w:val="en-US" w:eastAsia="en-US" w:bidi="en-US"/>
              </w:rPr>
              <w:t>!.</w:t>
            </w:r>
            <w:r>
              <w:rPr>
                <w:rFonts w:hint="eastAsia" w:asciiTheme="majorEastAsia" w:hAnsiTheme="majorEastAsia" w:eastAsiaTheme="majorEastAsia" w:cstheme="majorEastAsia"/>
                <w:spacing w:val="0"/>
                <w:w w:val="100"/>
                <w:position w:val="0"/>
                <w:sz w:val="21"/>
                <w:szCs w:val="21"/>
              </w:rPr>
              <w:t>评选表彰通知；</w:t>
            </w:r>
          </w:p>
          <w:p>
            <w:pPr>
              <w:pStyle w:val="15"/>
              <w:keepNext w:val="0"/>
              <w:keepLines w:val="0"/>
              <w:widowControl w:val="0"/>
              <w:numPr>
                <w:ilvl w:val="0"/>
                <w:numId w:val="2"/>
              </w:numPr>
              <w:shd w:val="clear" w:color="auto" w:fill="auto"/>
              <w:tabs>
                <w:tab w:val="left" w:pos="197"/>
              </w:tabs>
              <w:bidi w:val="0"/>
              <w:spacing w:before="0" w:after="140" w:line="240" w:lineRule="auto"/>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先逬集体和个人申报表</w:t>
            </w:r>
            <w:r>
              <w:rPr>
                <w:rFonts w:hint="eastAsia" w:asciiTheme="majorEastAsia" w:hAnsiTheme="majorEastAsia" w:eastAsiaTheme="majorEastAsia" w:cstheme="majorEastAsia"/>
                <w:color w:val="3F4147"/>
                <w:spacing w:val="0"/>
                <w:w w:val="100"/>
                <w:position w:val="0"/>
                <w:sz w:val="21"/>
                <w:szCs w:val="21"/>
              </w:rPr>
              <w:t>（空白</w:t>
            </w:r>
            <w:r>
              <w:rPr>
                <w:rFonts w:hint="eastAsia" w:asciiTheme="majorEastAsia" w:hAnsiTheme="majorEastAsia" w:eastAsiaTheme="majorEastAsia" w:cstheme="majorEastAsia"/>
                <w:spacing w:val="0"/>
                <w:w w:val="100"/>
                <w:position w:val="0"/>
                <w:sz w:val="21"/>
                <w:szCs w:val="21"/>
              </w:rPr>
              <w:t>表）：</w:t>
            </w:r>
          </w:p>
          <w:p>
            <w:pPr>
              <w:pStyle w:val="15"/>
              <w:keepNext w:val="0"/>
              <w:keepLines w:val="0"/>
              <w:widowControl w:val="0"/>
              <w:numPr>
                <w:ilvl w:val="0"/>
                <w:numId w:val="2"/>
              </w:numPr>
              <w:shd w:val="clear" w:color="auto" w:fill="auto"/>
              <w:tabs>
                <w:tab w:val="left" w:pos="187"/>
              </w:tabs>
              <w:bidi w:val="0"/>
              <w:spacing w:before="0" w:after="140" w:line="240" w:lineRule="auto"/>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拟表彰的先</w:t>
            </w:r>
            <w:r>
              <w:rPr>
                <w:rFonts w:hint="eastAsia" w:asciiTheme="majorEastAsia" w:hAnsiTheme="majorEastAsia" w:eastAsiaTheme="majorEastAsia" w:cstheme="majorEastAsia"/>
                <w:spacing w:val="0"/>
                <w:w w:val="100"/>
                <w:position w:val="0"/>
                <w:sz w:val="21"/>
                <w:szCs w:val="21"/>
                <w:lang w:val="en-US" w:eastAsia="zh-CN"/>
              </w:rPr>
              <w:t>进</w:t>
            </w:r>
            <w:r>
              <w:rPr>
                <w:rFonts w:hint="eastAsia" w:asciiTheme="majorEastAsia" w:hAnsiTheme="majorEastAsia" w:eastAsiaTheme="majorEastAsia" w:cstheme="majorEastAsia"/>
                <w:spacing w:val="0"/>
                <w:w w:val="100"/>
                <w:position w:val="0"/>
                <w:sz w:val="21"/>
                <w:szCs w:val="21"/>
              </w:rPr>
              <w:t>集体</w:t>
            </w:r>
            <w:r>
              <w:rPr>
                <w:rFonts w:hint="eastAsia" w:asciiTheme="majorEastAsia" w:hAnsiTheme="majorEastAsia" w:eastAsiaTheme="majorEastAsia" w:cstheme="majorEastAsia"/>
                <w:spacing w:val="0"/>
                <w:w w:val="100"/>
                <w:position w:val="0"/>
                <w:sz w:val="21"/>
                <w:szCs w:val="21"/>
                <w:lang w:eastAsia="zh-CN"/>
              </w:rPr>
              <w:t>、</w:t>
            </w:r>
            <w:r>
              <w:rPr>
                <w:rFonts w:hint="eastAsia" w:asciiTheme="majorEastAsia" w:hAnsiTheme="majorEastAsia" w:eastAsiaTheme="majorEastAsia" w:cstheme="majorEastAsia"/>
                <w:color w:val="000000"/>
                <w:spacing w:val="0"/>
                <w:w w:val="100"/>
                <w:position w:val="0"/>
                <w:sz w:val="21"/>
                <w:szCs w:val="21"/>
              </w:rPr>
              <w:t>先进个人名</w:t>
            </w:r>
            <w:r>
              <w:rPr>
                <w:rFonts w:hint="eastAsia" w:asciiTheme="majorEastAsia" w:hAnsiTheme="majorEastAsia" w:eastAsiaTheme="majorEastAsia" w:cstheme="majorEastAsia"/>
                <w:color w:val="000000"/>
                <w:spacing w:val="0"/>
                <w:w w:val="100"/>
                <w:position w:val="0"/>
                <w:sz w:val="21"/>
                <w:szCs w:val="21"/>
                <w:lang w:val="en-US" w:eastAsia="zh-CN"/>
              </w:rPr>
              <w:t>单</w:t>
            </w:r>
          </w:p>
          <w:p>
            <w:pPr>
              <w:pStyle w:val="15"/>
              <w:keepNext w:val="0"/>
              <w:keepLines w:val="0"/>
              <w:widowControl w:val="0"/>
              <w:numPr>
                <w:ilvl w:val="0"/>
                <w:numId w:val="2"/>
              </w:numPr>
              <w:shd w:val="clear" w:color="auto" w:fill="auto"/>
              <w:tabs>
                <w:tab w:val="left" w:pos="187"/>
              </w:tabs>
              <w:bidi w:val="0"/>
              <w:spacing w:before="0" w:after="140" w:line="240" w:lineRule="auto"/>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表影决定</w:t>
            </w:r>
          </w:p>
        </w:tc>
        <w:tc>
          <w:tcPr>
            <w:tcW w:w="120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10" w:lineRule="exact"/>
              <w:ind w:left="0" w:righ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《法律援助 条例》《</w:t>
            </w:r>
            <w:r>
              <w:rPr>
                <w:rFonts w:hint="eastAsia" w:asciiTheme="majorEastAsia" w:hAnsiTheme="majorEastAsia" w:eastAsiaTheme="majorEastAsia" w:cstheme="majorEastAsia"/>
                <w:spacing w:val="0"/>
                <w:w w:val="100"/>
                <w:position w:val="0"/>
                <w:sz w:val="21"/>
                <w:szCs w:val="21"/>
                <w:lang w:val="en-US" w:eastAsia="zh-CN"/>
              </w:rPr>
              <w:t>黑龙江</w:t>
            </w:r>
            <w:r>
              <w:rPr>
                <w:rFonts w:hint="eastAsia" w:asciiTheme="majorEastAsia" w:hAnsiTheme="majorEastAsia" w:eastAsiaTheme="majorEastAsia" w:cstheme="majorEastAsia"/>
                <w:spacing w:val="0"/>
                <w:w w:val="100"/>
                <w:position w:val="0"/>
                <w:sz w:val="21"/>
                <w:szCs w:val="21"/>
              </w:rPr>
              <w:t>省</w:t>
            </w:r>
            <w:r>
              <w:rPr>
                <w:rFonts w:hint="eastAsia" w:asciiTheme="majorEastAsia" w:hAnsiTheme="majorEastAsia" w:eastAsiaTheme="majorEastAsia" w:cstheme="majorEastAsia"/>
                <w:color w:val="000000"/>
                <w:spacing w:val="0"/>
                <w:w w:val="100"/>
                <w:position w:val="0"/>
                <w:sz w:val="21"/>
                <w:szCs w:val="21"/>
              </w:rPr>
              <w:t>法律援助条</w:t>
            </w:r>
            <w:r>
              <w:rPr>
                <w:rFonts w:hint="eastAsia" w:asciiTheme="majorEastAsia" w:hAnsiTheme="majorEastAsia" w:eastAsiaTheme="majorEastAsia" w:cstheme="majorEastAsia"/>
                <w:spacing w:val="0"/>
                <w:w w:val="100"/>
                <w:position w:val="0"/>
                <w:sz w:val="21"/>
                <w:szCs w:val="21"/>
              </w:rPr>
              <w:t>例》</w:t>
            </w:r>
          </w:p>
        </w:tc>
        <w:tc>
          <w:tcPr>
            <w:tcW w:w="777"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12" w:lineRule="exact"/>
              <w:ind w:left="0" w:right="0" w:firstLine="0"/>
              <w:jc w:val="both"/>
              <w:rPr>
                <w:rFonts w:hint="eastAsia" w:asciiTheme="majorEastAsia" w:hAnsiTheme="majorEastAsia" w:eastAsiaTheme="majorEastAsia" w:cstheme="majorEastAsia"/>
                <w:sz w:val="21"/>
                <w:szCs w:val="21"/>
              </w:rPr>
            </w:pPr>
            <w:r>
              <w:rPr>
                <w:color w:val="3F4147"/>
                <w:spacing w:val="0"/>
                <w:w w:val="100"/>
                <w:position w:val="0"/>
                <w:sz w:val="21"/>
                <w:szCs w:val="21"/>
              </w:rPr>
              <w:t>自</w:t>
            </w:r>
            <w:r>
              <w:rPr>
                <w:rFonts w:hint="eastAsia"/>
                <w:color w:val="3F4147"/>
                <w:spacing w:val="0"/>
                <w:w w:val="100"/>
                <w:position w:val="0"/>
                <w:sz w:val="21"/>
                <w:szCs w:val="21"/>
                <w:lang w:val="en-US" w:eastAsia="zh-CN"/>
              </w:rPr>
              <w:t>收到</w:t>
            </w:r>
            <w:r>
              <w:rPr>
                <w:color w:val="3F4147"/>
                <w:spacing w:val="0"/>
                <w:w w:val="100"/>
                <w:position w:val="0"/>
                <w:sz w:val="21"/>
                <w:szCs w:val="21"/>
              </w:rPr>
              <w:t xml:space="preserve">或获取该信 </w:t>
            </w:r>
            <w:r>
              <w:rPr>
                <w:color w:val="000000"/>
                <w:spacing w:val="0"/>
                <w:w w:val="100"/>
                <w:position w:val="0"/>
                <w:sz w:val="21"/>
                <w:szCs w:val="21"/>
              </w:rPr>
              <w:t>息之日</w:t>
            </w:r>
            <w:r>
              <w:rPr>
                <w:color w:val="3F4147"/>
                <w:spacing w:val="0"/>
                <w:w w:val="100"/>
                <w:position w:val="0"/>
                <w:sz w:val="21"/>
                <w:szCs w:val="21"/>
              </w:rPr>
              <w:t>起 20个</w:t>
            </w:r>
            <w:r>
              <w:rPr>
                <w:rFonts w:hint="eastAsia"/>
                <w:color w:val="3F4147"/>
                <w:spacing w:val="0"/>
                <w:w w:val="100"/>
                <w:position w:val="0"/>
                <w:sz w:val="21"/>
                <w:szCs w:val="21"/>
                <w:lang w:val="en-US" w:eastAsia="zh-CN"/>
              </w:rPr>
              <w:t>工作日</w:t>
            </w:r>
            <w:r>
              <w:rPr>
                <w:color w:val="3F4147"/>
                <w:spacing w:val="0"/>
                <w:w w:val="100"/>
                <w:position w:val="0"/>
                <w:sz w:val="21"/>
                <w:szCs w:val="21"/>
              </w:rPr>
              <w:t>内公开</w:t>
            </w:r>
          </w:p>
        </w:tc>
        <w:tc>
          <w:tcPr>
            <w:tcW w:w="982"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spacing w:val="0"/>
                <w:w w:val="100"/>
                <w:position w:val="0"/>
                <w:sz w:val="21"/>
                <w:szCs w:val="21"/>
                <w:lang w:val="en-US" w:eastAsia="zh-CN"/>
              </w:rPr>
              <w:t>四方台区司法局</w:t>
            </w:r>
          </w:p>
        </w:tc>
        <w:tc>
          <w:tcPr>
            <w:tcW w:w="3054"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color w:val="000000"/>
                <w:spacing w:val="0"/>
                <w:w w:val="100"/>
                <w:position w:val="0"/>
                <w:sz w:val="21"/>
                <w:szCs w:val="21"/>
              </w:rPr>
              <w:t>■政</w:t>
            </w:r>
            <w:r>
              <w:rPr>
                <w:rFonts w:hint="eastAsia" w:asciiTheme="majorEastAsia" w:hAnsiTheme="majorEastAsia" w:eastAsiaTheme="majorEastAsia" w:cstheme="majorEastAsia"/>
                <w:b/>
                <w:bCs/>
                <w:color w:val="3F4147"/>
                <w:spacing w:val="0"/>
                <w:w w:val="100"/>
                <w:position w:val="0"/>
                <w:sz w:val="21"/>
                <w:szCs w:val="21"/>
              </w:rPr>
              <w:t xml:space="preserve">府网站 </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 xml:space="preserve">□政府公报 </w:t>
            </w: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000000"/>
                <w:spacing w:val="0"/>
                <w:w w:val="100"/>
                <w:position w:val="0"/>
                <w:sz w:val="21"/>
                <w:szCs w:val="21"/>
              </w:rPr>
              <w:t>■两微</w:t>
            </w:r>
            <w:r>
              <w:rPr>
                <w:rFonts w:hint="eastAsia" w:asciiTheme="majorEastAsia" w:hAnsiTheme="majorEastAsia" w:eastAsiaTheme="majorEastAsia" w:cstheme="majorEastAsia"/>
                <w:b/>
                <w:bCs/>
                <w:spacing w:val="0"/>
                <w:w w:val="100"/>
                <w:position w:val="0"/>
                <w:sz w:val="21"/>
                <w:szCs w:val="21"/>
              </w:rPr>
              <w:t>一端</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□发</w:t>
            </w:r>
            <w:r>
              <w:rPr>
                <w:rFonts w:hint="eastAsia" w:asciiTheme="majorEastAsia" w:hAnsiTheme="majorEastAsia" w:eastAsiaTheme="majorEastAsia" w:cstheme="majorEastAsia"/>
                <w:b/>
                <w:bCs/>
                <w:spacing w:val="0"/>
                <w:w w:val="100"/>
                <w:position w:val="0"/>
                <w:sz w:val="21"/>
                <w:szCs w:val="21"/>
              </w:rPr>
              <w:t>布会</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听证会</w:t>
            </w: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广</w:t>
            </w:r>
            <w:r>
              <w:rPr>
                <w:rFonts w:hint="eastAsia" w:asciiTheme="majorEastAsia" w:hAnsiTheme="majorEastAsia" w:eastAsiaTheme="majorEastAsia" w:cstheme="majorEastAsia"/>
                <w:b/>
                <w:bCs/>
                <w:spacing w:val="0"/>
                <w:w w:val="100"/>
                <w:position w:val="0"/>
                <w:sz w:val="21"/>
                <w:szCs w:val="21"/>
              </w:rPr>
              <w:t>播电视</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纸</w:t>
            </w:r>
            <w:r>
              <w:rPr>
                <w:rFonts w:hint="eastAsia" w:asciiTheme="majorEastAsia" w:hAnsiTheme="majorEastAsia" w:eastAsiaTheme="majorEastAsia" w:cstheme="majorEastAsia"/>
                <w:b/>
                <w:bCs/>
                <w:spacing w:val="0"/>
                <w:w w:val="100"/>
                <w:position w:val="0"/>
                <w:sz w:val="21"/>
                <w:szCs w:val="21"/>
              </w:rPr>
              <w:t>质媒体</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spacing w:val="0"/>
                <w:w w:val="100"/>
                <w:position w:val="0"/>
                <w:sz w:val="21"/>
                <w:szCs w:val="21"/>
              </w:rPr>
              <w:t>口公开查阅点</w:t>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 xml:space="preserve">□政务服务中心 </w:t>
            </w:r>
            <w:r>
              <w:rPr>
                <w:rFonts w:hint="eastAsia" w:asciiTheme="majorEastAsia" w:hAnsiTheme="majorEastAsia" w:eastAsiaTheme="majorEastAsia" w:cstheme="majorEastAsia"/>
                <w:b/>
                <w:bCs/>
                <w:color w:val="3F4147"/>
                <w:spacing w:val="0"/>
                <w:w w:val="100"/>
                <w:position w:val="0"/>
                <w:sz w:val="21"/>
                <w:szCs w:val="21"/>
              </w:rPr>
              <w:t>口便民服务治</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b/>
                <w:bCs/>
                <w:sz w:val="21"/>
                <w:szCs w:val="21"/>
                <w:lang w:val="en-US" w:eastAsia="zh-CN"/>
              </w:rPr>
              <w:t>入</w:t>
            </w:r>
            <w:r>
              <w:rPr>
                <w:rFonts w:hint="eastAsia" w:asciiTheme="majorEastAsia" w:hAnsiTheme="majorEastAsia" w:eastAsiaTheme="majorEastAsia" w:cstheme="majorEastAsia"/>
                <w:b/>
                <w:bCs/>
                <w:color w:val="3F4147"/>
                <w:spacing w:val="0"/>
                <w:w w:val="100"/>
                <w:position w:val="0"/>
                <w:sz w:val="21"/>
                <w:szCs w:val="21"/>
              </w:rPr>
              <w:t xml:space="preserve">户/现场 </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color w:val="000000"/>
                <w:spacing w:val="0"/>
                <w:w w:val="100"/>
                <w:position w:val="0"/>
                <w:sz w:val="21"/>
                <w:szCs w:val="21"/>
              </w:rPr>
              <w:t>■社区</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企事业单位</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spacing w:val="0"/>
                <w:w w:val="100"/>
                <w:position w:val="0"/>
                <w:sz w:val="21"/>
                <w:szCs w:val="21"/>
              </w:rPr>
              <w:t>村</w:t>
            </w:r>
            <w:r>
              <w:rPr>
                <w:rFonts w:hint="eastAsia" w:asciiTheme="majorEastAsia" w:hAnsiTheme="majorEastAsia" w:eastAsiaTheme="majorEastAsia" w:cstheme="majorEastAsia"/>
                <w:b/>
                <w:bCs/>
                <w:color w:val="3F4147"/>
                <w:spacing w:val="0"/>
                <w:w w:val="100"/>
                <w:position w:val="0"/>
                <w:sz w:val="21"/>
                <w:szCs w:val="21"/>
              </w:rPr>
              <w:t>公示栏（</w:t>
            </w:r>
            <w:r>
              <w:rPr>
                <w:rFonts w:hint="eastAsia" w:asciiTheme="majorEastAsia" w:hAnsiTheme="majorEastAsia" w:eastAsiaTheme="majorEastAsia" w:cstheme="majorEastAsia"/>
                <w:b/>
                <w:bCs/>
                <w:spacing w:val="0"/>
                <w:w w:val="100"/>
                <w:position w:val="0"/>
                <w:sz w:val="21"/>
                <w:szCs w:val="21"/>
              </w:rPr>
              <w:t>电 子</w:t>
            </w:r>
            <w:r>
              <w:rPr>
                <w:rFonts w:hint="eastAsia" w:asciiTheme="majorEastAsia" w:hAnsiTheme="majorEastAsia" w:eastAsiaTheme="majorEastAsia" w:cstheme="majorEastAsia"/>
                <w:b/>
                <w:bCs/>
                <w:spacing w:val="0"/>
                <w:w w:val="100"/>
                <w:position w:val="0"/>
                <w:sz w:val="21"/>
                <w:szCs w:val="21"/>
                <w:lang w:val="en-US" w:eastAsia="zh-CN"/>
              </w:rPr>
              <w:t>屏）</w:t>
            </w:r>
          </w:p>
          <w:p>
            <w:pPr>
              <w:pStyle w:val="15"/>
              <w:keepNext w:val="0"/>
              <w:keepLines w:val="0"/>
              <w:widowControl w:val="0"/>
              <w:shd w:val="clear" w:color="auto" w:fill="auto"/>
              <w:tabs>
                <w:tab w:val="left" w:pos="121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585A5E"/>
                <w:spacing w:val="0"/>
                <w:w w:val="100"/>
                <w:position w:val="0"/>
                <w:sz w:val="21"/>
                <w:szCs w:val="21"/>
              </w:rPr>
              <w:t>口精</w:t>
            </w:r>
            <w:r>
              <w:rPr>
                <w:rFonts w:hint="eastAsia" w:asciiTheme="majorEastAsia" w:hAnsiTheme="majorEastAsia" w:eastAsiaTheme="majorEastAsia" w:cstheme="majorEastAsia"/>
                <w:b/>
                <w:bCs/>
                <w:color w:val="3F4147"/>
                <w:spacing w:val="0"/>
                <w:w w:val="100"/>
                <w:position w:val="0"/>
                <w:sz w:val="21"/>
                <w:szCs w:val="21"/>
              </w:rPr>
              <w:t>准</w:t>
            </w:r>
            <w:r>
              <w:rPr>
                <w:rFonts w:hint="eastAsia" w:asciiTheme="majorEastAsia" w:hAnsiTheme="majorEastAsia" w:eastAsiaTheme="majorEastAsia" w:cstheme="majorEastAsia"/>
                <w:b/>
                <w:bCs/>
                <w:color w:val="3F4147"/>
                <w:spacing w:val="0"/>
                <w:w w:val="100"/>
                <w:position w:val="0"/>
                <w:sz w:val="21"/>
                <w:szCs w:val="21"/>
                <w:lang w:val="en-US" w:eastAsia="zh-CN"/>
              </w:rPr>
              <w:t>推送</w:t>
            </w:r>
            <w:r>
              <w:rPr>
                <w:rFonts w:hint="eastAsia" w:asciiTheme="majorEastAsia" w:hAnsiTheme="majorEastAsia" w:eastAsiaTheme="majorEastAsia" w:cstheme="majorEastAsia"/>
                <w:b/>
                <w:bCs/>
                <w:color w:val="3F4147"/>
                <w:spacing w:val="0"/>
                <w:w w:val="100"/>
                <w:position w:val="0"/>
                <w:sz w:val="21"/>
                <w:szCs w:val="21"/>
              </w:rPr>
              <w:tab/>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000000"/>
                <w:spacing w:val="0"/>
                <w:w w:val="100"/>
                <w:position w:val="0"/>
                <w:sz w:val="21"/>
                <w:szCs w:val="21"/>
              </w:rPr>
              <w:t>■其</w:t>
            </w:r>
            <w:r>
              <w:rPr>
                <w:rFonts w:hint="eastAsia" w:asciiTheme="majorEastAsia" w:hAnsiTheme="majorEastAsia" w:eastAsiaTheme="majorEastAsia" w:cstheme="majorEastAsia"/>
                <w:b/>
                <w:bCs/>
                <w:spacing w:val="0"/>
                <w:w w:val="100"/>
                <w:position w:val="0"/>
                <w:sz w:val="21"/>
                <w:szCs w:val="21"/>
                <w:lang w:val="zh-CN" w:eastAsia="zh-CN" w:bidi="zh-CN"/>
              </w:rPr>
              <w:t>他</w:t>
            </w:r>
            <w:r>
              <w:rPr>
                <w:rFonts w:hint="eastAsia" w:asciiTheme="majorEastAsia" w:hAnsiTheme="majorEastAsia" w:eastAsiaTheme="majorEastAsia" w:cstheme="majorEastAsia"/>
                <w:b/>
                <w:bCs/>
                <w:spacing w:val="0"/>
                <w:w w:val="100"/>
                <w:position w:val="0"/>
                <w:sz w:val="21"/>
                <w:szCs w:val="21"/>
                <w:u w:val="single"/>
                <w:lang w:val="zh-CN" w:eastAsia="zh-CN" w:bidi="zh-CN"/>
              </w:rPr>
              <w:t>法</w:t>
            </w:r>
            <w:r>
              <w:rPr>
                <w:rFonts w:hint="eastAsia" w:asciiTheme="majorEastAsia" w:hAnsiTheme="majorEastAsia" w:eastAsiaTheme="majorEastAsia" w:cstheme="majorEastAsia"/>
                <w:b/>
                <w:bCs/>
                <w:color w:val="3F4147"/>
                <w:spacing w:val="0"/>
                <w:w w:val="100"/>
                <w:position w:val="0"/>
                <w:sz w:val="21"/>
                <w:szCs w:val="21"/>
                <w:u w:val="single"/>
              </w:rPr>
              <w:t>律服务</w:t>
            </w:r>
            <w:r>
              <w:rPr>
                <w:rFonts w:hint="eastAsia" w:asciiTheme="majorEastAsia" w:hAnsiTheme="majorEastAsia" w:eastAsiaTheme="majorEastAsia" w:cstheme="majorEastAsia"/>
                <w:b/>
                <w:bCs/>
                <w:spacing w:val="0"/>
                <w:w w:val="100"/>
                <w:position w:val="0"/>
                <w:sz w:val="21"/>
                <w:szCs w:val="21"/>
              </w:rPr>
              <w:t>网</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pacing w:val="0"/>
                <w:w w:val="100"/>
                <w:position w:val="0"/>
                <w:sz w:val="21"/>
                <w:szCs w:val="21"/>
              </w:rPr>
              <w:t>注：有关公</w:t>
            </w:r>
            <w:r>
              <w:rPr>
                <w:rFonts w:hint="eastAsia" w:asciiTheme="majorEastAsia" w:hAnsiTheme="majorEastAsia" w:eastAsiaTheme="majorEastAsia" w:cstheme="majorEastAsia"/>
                <w:b/>
                <w:bCs/>
                <w:spacing w:val="0"/>
                <w:w w:val="100"/>
                <w:position w:val="0"/>
                <w:sz w:val="21"/>
                <w:szCs w:val="21"/>
                <w:lang w:val="en-US" w:eastAsia="zh-CN"/>
              </w:rPr>
              <w:t>开</w:t>
            </w:r>
            <w:r>
              <w:rPr>
                <w:rFonts w:hint="eastAsia" w:asciiTheme="majorEastAsia" w:hAnsiTheme="majorEastAsia" w:eastAsiaTheme="majorEastAsia" w:cstheme="majorEastAsia"/>
                <w:b/>
                <w:bCs/>
                <w:spacing w:val="0"/>
                <w:w w:val="100"/>
                <w:position w:val="0"/>
                <w:sz w:val="21"/>
                <w:szCs w:val="21"/>
              </w:rPr>
              <w:t>信息可推送或</w:t>
            </w:r>
            <w:r>
              <w:rPr>
                <w:rFonts w:hint="eastAsia" w:asciiTheme="majorEastAsia" w:hAnsiTheme="majorEastAsia" w:eastAsiaTheme="majorEastAsia" w:cstheme="majorEastAsia"/>
                <w:b/>
                <w:bCs/>
                <w:spacing w:val="0"/>
                <w:w w:val="100"/>
                <w:position w:val="0"/>
                <w:sz w:val="21"/>
                <w:szCs w:val="21"/>
                <w:lang w:val="en-US" w:eastAsia="zh-CN"/>
              </w:rPr>
              <w:t>归</w:t>
            </w:r>
            <w:r>
              <w:rPr>
                <w:rFonts w:hint="eastAsia" w:asciiTheme="majorEastAsia" w:hAnsiTheme="majorEastAsia" w:eastAsiaTheme="majorEastAsia" w:cstheme="majorEastAsia"/>
                <w:b/>
                <w:bCs/>
                <w:spacing w:val="0"/>
                <w:w w:val="100"/>
                <w:position w:val="0"/>
                <w:sz w:val="21"/>
                <w:szCs w:val="21"/>
              </w:rPr>
              <w:t>集至 本省</w:t>
            </w:r>
            <w:r>
              <w:rPr>
                <w:rFonts w:hint="eastAsia" w:asciiTheme="majorEastAsia" w:hAnsiTheme="majorEastAsia" w:eastAsiaTheme="majorEastAsia" w:cstheme="majorEastAsia"/>
                <w:b/>
                <w:bCs/>
                <w:color w:val="000000"/>
                <w:spacing w:val="0"/>
                <w:w w:val="100"/>
                <w:position w:val="0"/>
                <w:sz w:val="21"/>
                <w:szCs w:val="21"/>
              </w:rPr>
              <w:t>级法律</w:t>
            </w:r>
            <w:r>
              <w:rPr>
                <w:rFonts w:hint="eastAsia" w:asciiTheme="majorEastAsia" w:hAnsiTheme="majorEastAsia" w:eastAsiaTheme="majorEastAsia" w:cstheme="majorEastAsia"/>
                <w:b/>
                <w:bCs/>
                <w:spacing w:val="0"/>
                <w:w w:val="100"/>
                <w:position w:val="0"/>
                <w:sz w:val="21"/>
                <w:szCs w:val="21"/>
              </w:rPr>
              <w:t>服务网。</w:t>
            </w:r>
          </w:p>
        </w:tc>
        <w:tc>
          <w:tcPr>
            <w:tcW w:w="505"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559" w:type="dxa"/>
            <w:tcBorders>
              <w:top w:val="single" w:color="auto" w:sz="4" w:space="0"/>
              <w:lef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613"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19" w:type="dxa"/>
            <w:tcBorders>
              <w:top w:val="single" w:color="auto" w:sz="4" w:space="0"/>
              <w:lef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736" w:type="dxa"/>
            <w:tcBorders>
              <w:top w:val="single" w:color="auto" w:sz="4" w:space="0"/>
              <w:left w:val="single" w:color="auto" w:sz="4" w:space="0"/>
            </w:tcBorders>
            <w:shd w:val="clear" w:color="auto" w:fill="FFFFFF"/>
            <w:vAlign w:val="top"/>
          </w:tcPr>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59"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r>
      <w:tr>
        <w:tblPrEx>
          <w:tblCellMar>
            <w:top w:w="0" w:type="dxa"/>
            <w:left w:w="10" w:type="dxa"/>
            <w:bottom w:w="0" w:type="dxa"/>
            <w:right w:w="10" w:type="dxa"/>
          </w:tblCellMar>
        </w:tblPrEx>
        <w:trPr>
          <w:trHeight w:val="4612" w:hRule="exact"/>
        </w:trPr>
        <w:tc>
          <w:tcPr>
            <w:tcW w:w="491"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w:t>
            </w:r>
          </w:p>
        </w:tc>
        <w:tc>
          <w:tcPr>
            <w:tcW w:w="914" w:type="dxa"/>
            <w:vMerge w:val="continue"/>
            <w:tcBorders>
              <w:left w:val="single" w:color="auto" w:sz="4" w:space="0"/>
              <w:bottom w:val="single" w:color="auto" w:sz="4" w:space="0"/>
            </w:tcBorders>
            <w:shd w:val="clear" w:color="auto" w:fill="FFFFFF"/>
            <w:vAlign w:val="top"/>
          </w:tcPr>
          <w:p>
            <w:pPr>
              <w:rPr>
                <w:rFonts w:hint="eastAsia" w:asciiTheme="majorEastAsia" w:hAnsiTheme="majorEastAsia" w:eastAsiaTheme="majorEastAsia" w:cstheme="majorEastAsia"/>
                <w:sz w:val="21"/>
                <w:szCs w:val="21"/>
              </w:rPr>
            </w:pPr>
          </w:p>
        </w:tc>
        <w:tc>
          <w:tcPr>
            <w:tcW w:w="1227" w:type="dxa"/>
            <w:tcBorders>
              <w:top w:val="single" w:color="auto" w:sz="4" w:space="0"/>
              <w:left w:val="single" w:color="auto" w:sz="4" w:space="0"/>
              <w:bottom w:val="single" w:color="auto" w:sz="4" w:space="0"/>
            </w:tcBorders>
            <w:shd w:val="clear" w:color="auto" w:fill="FFFFFF"/>
            <w:vAlign w:val="top"/>
          </w:tcPr>
          <w:p>
            <w:pPr>
              <w:pStyle w:val="15"/>
              <w:keepNext w:val="0"/>
              <w:keepLines w:val="0"/>
              <w:widowControl w:val="0"/>
              <w:shd w:val="clear" w:color="auto" w:fill="auto"/>
              <w:bidi w:val="0"/>
              <w:spacing w:before="0" w:after="0" w:line="314" w:lineRule="exact"/>
              <w:ind w:left="0" w:right="0" w:firstLine="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对律师事务所拒绝法律援助机构指派，不安排本所律</w:t>
            </w:r>
            <w:r>
              <w:rPr>
                <w:rFonts w:hint="eastAsia" w:asciiTheme="majorEastAsia" w:hAnsiTheme="majorEastAsia" w:eastAsiaTheme="majorEastAsia" w:cstheme="majorEastAsia"/>
                <w:spacing w:val="0"/>
                <w:w w:val="100"/>
                <w:position w:val="0"/>
                <w:sz w:val="21"/>
                <w:szCs w:val="21"/>
                <w:lang w:val="en-US" w:eastAsia="zh-CN"/>
              </w:rPr>
              <w:t>师</w:t>
            </w:r>
            <w:r>
              <w:rPr>
                <w:rFonts w:hint="eastAsia" w:asciiTheme="majorEastAsia" w:hAnsiTheme="majorEastAsia" w:eastAsiaTheme="majorEastAsia" w:cstheme="majorEastAsia"/>
                <w:spacing w:val="0"/>
                <w:w w:val="100"/>
                <w:position w:val="0"/>
                <w:sz w:val="21"/>
                <w:szCs w:val="21"/>
              </w:rPr>
              <w:t xml:space="preserve">办理法律援助案件、律师无 </w:t>
            </w:r>
            <w:r>
              <w:rPr>
                <w:rFonts w:hint="eastAsia" w:asciiTheme="majorEastAsia" w:hAnsiTheme="majorEastAsia" w:eastAsiaTheme="majorEastAsia" w:cstheme="majorEastAsia"/>
                <w:spacing w:val="0"/>
                <w:w w:val="100"/>
                <w:position w:val="0"/>
                <w:sz w:val="21"/>
                <w:szCs w:val="21"/>
                <w:lang w:val="zh-CN" w:eastAsia="zh-CN" w:bidi="zh-CN"/>
              </w:rPr>
              <w:t>正当理</w:t>
            </w:r>
            <w:r>
              <w:rPr>
                <w:rFonts w:hint="eastAsia" w:asciiTheme="majorEastAsia" w:hAnsiTheme="majorEastAsia" w:eastAsiaTheme="majorEastAsia" w:cstheme="majorEastAsia"/>
                <w:spacing w:val="0"/>
                <w:w w:val="100"/>
                <w:position w:val="0"/>
                <w:sz w:val="21"/>
                <w:szCs w:val="21"/>
              </w:rPr>
              <w:t>由拒绝 接受、擅自</w:t>
            </w:r>
            <w:r>
              <w:rPr>
                <w:rFonts w:hint="eastAsia" w:asciiTheme="majorEastAsia" w:hAnsiTheme="majorEastAsia" w:eastAsiaTheme="majorEastAsia" w:cstheme="majorEastAsia"/>
                <w:spacing w:val="0"/>
                <w:w w:val="100"/>
                <w:position w:val="0"/>
                <w:sz w:val="21"/>
                <w:szCs w:val="21"/>
                <w:lang w:val="en-US" w:eastAsia="zh-CN"/>
              </w:rPr>
              <w:t>终</w:t>
            </w:r>
            <w:r>
              <w:rPr>
                <w:rFonts w:hint="eastAsia" w:asciiTheme="majorEastAsia" w:hAnsiTheme="majorEastAsia" w:eastAsiaTheme="majorEastAsia" w:cstheme="majorEastAsia"/>
                <w:spacing w:val="0"/>
                <w:w w:val="100"/>
                <w:position w:val="0"/>
                <w:sz w:val="21"/>
                <w:szCs w:val="21"/>
              </w:rPr>
              <w:t>止法律援助案件或办理法律援助案件收取财物的处罚</w:t>
            </w:r>
          </w:p>
        </w:tc>
        <w:tc>
          <w:tcPr>
            <w:tcW w:w="1704"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行政处罚决定或行政处罚决定书</w:t>
            </w:r>
          </w:p>
        </w:tc>
        <w:tc>
          <w:tcPr>
            <w:tcW w:w="1201"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12" w:lineRule="exact"/>
              <w:ind w:right="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《法律援助 条例》《</w:t>
            </w:r>
            <w:r>
              <w:rPr>
                <w:rFonts w:hint="eastAsia" w:asciiTheme="majorEastAsia" w:hAnsiTheme="majorEastAsia" w:eastAsiaTheme="majorEastAsia" w:cstheme="majorEastAsia"/>
                <w:spacing w:val="0"/>
                <w:w w:val="100"/>
                <w:position w:val="0"/>
                <w:sz w:val="21"/>
                <w:szCs w:val="21"/>
                <w:lang w:val="en-US" w:eastAsia="zh-CN"/>
              </w:rPr>
              <w:t>黑龙江</w:t>
            </w:r>
            <w:r>
              <w:rPr>
                <w:rFonts w:hint="eastAsia" w:asciiTheme="majorEastAsia" w:hAnsiTheme="majorEastAsia" w:eastAsiaTheme="majorEastAsia" w:cstheme="majorEastAsia"/>
                <w:spacing w:val="0"/>
                <w:w w:val="100"/>
                <w:position w:val="0"/>
                <w:sz w:val="21"/>
                <w:szCs w:val="21"/>
              </w:rPr>
              <w:t>省法律援助条例》</w:t>
            </w:r>
          </w:p>
        </w:tc>
        <w:tc>
          <w:tcPr>
            <w:tcW w:w="777"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10" w:lineRule="exact"/>
              <w:ind w:left="0" w:right="0" w:firstLine="0"/>
              <w:jc w:val="left"/>
              <w:rPr>
                <w:rFonts w:hint="eastAsia" w:asciiTheme="majorEastAsia" w:hAnsiTheme="majorEastAsia" w:eastAsiaTheme="majorEastAsia" w:cstheme="majorEastAsia"/>
                <w:sz w:val="21"/>
                <w:szCs w:val="21"/>
              </w:rPr>
            </w:pPr>
            <w:r>
              <w:rPr>
                <w:color w:val="3F4147"/>
                <w:spacing w:val="0"/>
                <w:w w:val="100"/>
                <w:position w:val="0"/>
                <w:sz w:val="21"/>
                <w:szCs w:val="21"/>
              </w:rPr>
              <w:t>自</w:t>
            </w:r>
            <w:r>
              <w:rPr>
                <w:rFonts w:hint="eastAsia"/>
                <w:color w:val="3F4147"/>
                <w:spacing w:val="0"/>
                <w:w w:val="100"/>
                <w:position w:val="0"/>
                <w:sz w:val="21"/>
                <w:szCs w:val="21"/>
                <w:lang w:val="en-US" w:eastAsia="zh-CN"/>
              </w:rPr>
              <w:t>收到</w:t>
            </w:r>
            <w:r>
              <w:rPr>
                <w:color w:val="3F4147"/>
                <w:spacing w:val="0"/>
                <w:w w:val="100"/>
                <w:position w:val="0"/>
                <w:sz w:val="21"/>
                <w:szCs w:val="21"/>
              </w:rPr>
              <w:t xml:space="preserve">或获取该信 </w:t>
            </w:r>
            <w:r>
              <w:rPr>
                <w:color w:val="000000"/>
                <w:spacing w:val="0"/>
                <w:w w:val="100"/>
                <w:position w:val="0"/>
                <w:sz w:val="21"/>
                <w:szCs w:val="21"/>
              </w:rPr>
              <w:t>息之日</w:t>
            </w:r>
            <w:r>
              <w:rPr>
                <w:color w:val="3F4147"/>
                <w:spacing w:val="0"/>
                <w:w w:val="100"/>
                <w:position w:val="0"/>
                <w:sz w:val="21"/>
                <w:szCs w:val="21"/>
              </w:rPr>
              <w:t>起 20个</w:t>
            </w:r>
            <w:r>
              <w:rPr>
                <w:rFonts w:hint="eastAsia"/>
                <w:color w:val="3F4147"/>
                <w:spacing w:val="0"/>
                <w:w w:val="100"/>
                <w:position w:val="0"/>
                <w:sz w:val="21"/>
                <w:szCs w:val="21"/>
                <w:lang w:val="en-US" w:eastAsia="zh-CN"/>
              </w:rPr>
              <w:t>工作日</w:t>
            </w:r>
            <w:r>
              <w:rPr>
                <w:color w:val="3F4147"/>
                <w:spacing w:val="0"/>
                <w:w w:val="100"/>
                <w:position w:val="0"/>
                <w:sz w:val="21"/>
                <w:szCs w:val="21"/>
              </w:rPr>
              <w:t>内公开</w:t>
            </w:r>
          </w:p>
        </w:tc>
        <w:tc>
          <w:tcPr>
            <w:tcW w:w="982"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17" w:lineRule="exact"/>
              <w:ind w:left="0" w:right="0" w:firstLine="0"/>
              <w:jc w:val="center"/>
              <w:rPr>
                <w:rFonts w:hint="eastAsia" w:asciiTheme="majorEastAsia" w:hAnsiTheme="majorEastAsia" w:eastAsiaTheme="majorEastAsia" w:cstheme="majorEastAsia"/>
                <w:sz w:val="21"/>
                <w:szCs w:val="21"/>
              </w:rPr>
            </w:pPr>
            <w:r>
              <w:rPr>
                <w:rFonts w:hint="eastAsia"/>
                <w:spacing w:val="0"/>
                <w:w w:val="100"/>
                <w:position w:val="0"/>
                <w:sz w:val="21"/>
                <w:szCs w:val="21"/>
                <w:lang w:val="en-US" w:eastAsia="zh-CN"/>
              </w:rPr>
              <w:t>四方台区司法局</w:t>
            </w:r>
          </w:p>
        </w:tc>
        <w:tc>
          <w:tcPr>
            <w:tcW w:w="3054"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color w:val="000000"/>
                <w:spacing w:val="0"/>
                <w:w w:val="100"/>
                <w:position w:val="0"/>
                <w:sz w:val="21"/>
                <w:szCs w:val="21"/>
              </w:rPr>
              <w:t>■政</w:t>
            </w:r>
            <w:r>
              <w:rPr>
                <w:rFonts w:hint="eastAsia" w:asciiTheme="majorEastAsia" w:hAnsiTheme="majorEastAsia" w:eastAsiaTheme="majorEastAsia" w:cstheme="majorEastAsia"/>
                <w:b/>
                <w:bCs/>
                <w:color w:val="3F4147"/>
                <w:spacing w:val="0"/>
                <w:w w:val="100"/>
                <w:position w:val="0"/>
                <w:sz w:val="21"/>
                <w:szCs w:val="21"/>
              </w:rPr>
              <w:t xml:space="preserve">府网站 </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 xml:space="preserve">□政府公报 </w:t>
            </w: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000000"/>
                <w:spacing w:val="0"/>
                <w:w w:val="100"/>
                <w:position w:val="0"/>
                <w:sz w:val="21"/>
                <w:szCs w:val="21"/>
              </w:rPr>
              <w:t>■两微</w:t>
            </w:r>
            <w:r>
              <w:rPr>
                <w:rFonts w:hint="eastAsia" w:asciiTheme="majorEastAsia" w:hAnsiTheme="majorEastAsia" w:eastAsiaTheme="majorEastAsia" w:cstheme="majorEastAsia"/>
                <w:b/>
                <w:bCs/>
                <w:spacing w:val="0"/>
                <w:w w:val="100"/>
                <w:position w:val="0"/>
                <w:sz w:val="21"/>
                <w:szCs w:val="21"/>
              </w:rPr>
              <w:t>一端</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□发</w:t>
            </w:r>
            <w:r>
              <w:rPr>
                <w:rFonts w:hint="eastAsia" w:asciiTheme="majorEastAsia" w:hAnsiTheme="majorEastAsia" w:eastAsiaTheme="majorEastAsia" w:cstheme="majorEastAsia"/>
                <w:b/>
                <w:bCs/>
                <w:spacing w:val="0"/>
                <w:w w:val="100"/>
                <w:position w:val="0"/>
                <w:sz w:val="21"/>
                <w:szCs w:val="21"/>
              </w:rPr>
              <w:t>布会</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听证会</w:t>
            </w: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广</w:t>
            </w:r>
            <w:r>
              <w:rPr>
                <w:rFonts w:hint="eastAsia" w:asciiTheme="majorEastAsia" w:hAnsiTheme="majorEastAsia" w:eastAsiaTheme="majorEastAsia" w:cstheme="majorEastAsia"/>
                <w:b/>
                <w:bCs/>
                <w:spacing w:val="0"/>
                <w:w w:val="100"/>
                <w:position w:val="0"/>
                <w:sz w:val="21"/>
                <w:szCs w:val="21"/>
              </w:rPr>
              <w:t>播电视</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纸</w:t>
            </w:r>
            <w:r>
              <w:rPr>
                <w:rFonts w:hint="eastAsia" w:asciiTheme="majorEastAsia" w:hAnsiTheme="majorEastAsia" w:eastAsiaTheme="majorEastAsia" w:cstheme="majorEastAsia"/>
                <w:b/>
                <w:bCs/>
                <w:spacing w:val="0"/>
                <w:w w:val="100"/>
                <w:position w:val="0"/>
                <w:sz w:val="21"/>
                <w:szCs w:val="21"/>
              </w:rPr>
              <w:t>质媒体</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spacing w:val="0"/>
                <w:w w:val="100"/>
                <w:position w:val="0"/>
                <w:sz w:val="21"/>
                <w:szCs w:val="21"/>
              </w:rPr>
              <w:t>口公开查阅点</w:t>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 xml:space="preserve">□政务服务中心 </w:t>
            </w:r>
            <w:r>
              <w:rPr>
                <w:rFonts w:hint="eastAsia" w:asciiTheme="majorEastAsia" w:hAnsiTheme="majorEastAsia" w:eastAsiaTheme="majorEastAsia" w:cstheme="majorEastAsia"/>
                <w:b/>
                <w:bCs/>
                <w:color w:val="3F4147"/>
                <w:spacing w:val="0"/>
                <w:w w:val="100"/>
                <w:position w:val="0"/>
                <w:sz w:val="21"/>
                <w:szCs w:val="21"/>
              </w:rPr>
              <w:t>口便民服务治</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b/>
                <w:bCs/>
                <w:sz w:val="21"/>
                <w:szCs w:val="21"/>
                <w:lang w:val="en-US" w:eastAsia="zh-CN"/>
              </w:rPr>
              <w:t>入</w:t>
            </w:r>
            <w:r>
              <w:rPr>
                <w:rFonts w:hint="eastAsia" w:asciiTheme="majorEastAsia" w:hAnsiTheme="majorEastAsia" w:eastAsiaTheme="majorEastAsia" w:cstheme="majorEastAsia"/>
                <w:b/>
                <w:bCs/>
                <w:color w:val="3F4147"/>
                <w:spacing w:val="0"/>
                <w:w w:val="100"/>
                <w:position w:val="0"/>
                <w:sz w:val="21"/>
                <w:szCs w:val="21"/>
              </w:rPr>
              <w:t xml:space="preserve">户/现场 </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color w:val="3F4147"/>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社区</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企事业单位</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spacing w:val="0"/>
                <w:w w:val="100"/>
                <w:position w:val="0"/>
                <w:sz w:val="21"/>
                <w:szCs w:val="21"/>
              </w:rPr>
              <w:t>村</w:t>
            </w:r>
            <w:r>
              <w:rPr>
                <w:rFonts w:hint="eastAsia" w:asciiTheme="majorEastAsia" w:hAnsiTheme="majorEastAsia" w:eastAsiaTheme="majorEastAsia" w:cstheme="majorEastAsia"/>
                <w:b/>
                <w:bCs/>
                <w:color w:val="3F4147"/>
                <w:spacing w:val="0"/>
                <w:w w:val="100"/>
                <w:position w:val="0"/>
                <w:sz w:val="21"/>
                <w:szCs w:val="21"/>
              </w:rPr>
              <w:t>公示栏（</w:t>
            </w:r>
            <w:r>
              <w:rPr>
                <w:rFonts w:hint="eastAsia" w:asciiTheme="majorEastAsia" w:hAnsiTheme="majorEastAsia" w:eastAsiaTheme="majorEastAsia" w:cstheme="majorEastAsia"/>
                <w:b/>
                <w:bCs/>
                <w:spacing w:val="0"/>
                <w:w w:val="100"/>
                <w:position w:val="0"/>
                <w:sz w:val="21"/>
                <w:szCs w:val="21"/>
              </w:rPr>
              <w:t>电 子</w:t>
            </w:r>
            <w:r>
              <w:rPr>
                <w:rFonts w:hint="eastAsia" w:asciiTheme="majorEastAsia" w:hAnsiTheme="majorEastAsia" w:eastAsiaTheme="majorEastAsia" w:cstheme="majorEastAsia"/>
                <w:b/>
                <w:bCs/>
                <w:spacing w:val="0"/>
                <w:w w:val="100"/>
                <w:position w:val="0"/>
                <w:sz w:val="21"/>
                <w:szCs w:val="21"/>
                <w:lang w:val="en-US" w:eastAsia="zh-CN"/>
              </w:rPr>
              <w:t>屏）</w:t>
            </w:r>
          </w:p>
          <w:p>
            <w:pPr>
              <w:pStyle w:val="15"/>
              <w:keepNext w:val="0"/>
              <w:keepLines w:val="0"/>
              <w:widowControl w:val="0"/>
              <w:shd w:val="clear" w:color="auto" w:fill="auto"/>
              <w:tabs>
                <w:tab w:val="left" w:pos="121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585A5E"/>
                <w:spacing w:val="0"/>
                <w:w w:val="100"/>
                <w:position w:val="0"/>
                <w:sz w:val="21"/>
                <w:szCs w:val="21"/>
              </w:rPr>
              <w:t>口精</w:t>
            </w:r>
            <w:r>
              <w:rPr>
                <w:rFonts w:hint="eastAsia" w:asciiTheme="majorEastAsia" w:hAnsiTheme="majorEastAsia" w:eastAsiaTheme="majorEastAsia" w:cstheme="majorEastAsia"/>
                <w:b/>
                <w:bCs/>
                <w:color w:val="3F4147"/>
                <w:spacing w:val="0"/>
                <w:w w:val="100"/>
                <w:position w:val="0"/>
                <w:sz w:val="21"/>
                <w:szCs w:val="21"/>
              </w:rPr>
              <w:t>准</w:t>
            </w:r>
            <w:r>
              <w:rPr>
                <w:rFonts w:hint="eastAsia" w:asciiTheme="majorEastAsia" w:hAnsiTheme="majorEastAsia" w:eastAsiaTheme="majorEastAsia" w:cstheme="majorEastAsia"/>
                <w:b/>
                <w:bCs/>
                <w:color w:val="3F4147"/>
                <w:spacing w:val="0"/>
                <w:w w:val="100"/>
                <w:position w:val="0"/>
                <w:sz w:val="21"/>
                <w:szCs w:val="21"/>
                <w:lang w:val="en-US" w:eastAsia="zh-CN"/>
              </w:rPr>
              <w:t>推送</w:t>
            </w:r>
            <w:r>
              <w:rPr>
                <w:rFonts w:hint="eastAsia" w:asciiTheme="majorEastAsia" w:hAnsiTheme="majorEastAsia" w:eastAsiaTheme="majorEastAsia" w:cstheme="majorEastAsia"/>
                <w:b/>
                <w:bCs/>
                <w:color w:val="3F4147"/>
                <w:spacing w:val="0"/>
                <w:w w:val="100"/>
                <w:position w:val="0"/>
                <w:sz w:val="21"/>
                <w:szCs w:val="21"/>
              </w:rPr>
              <w:tab/>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其</w:t>
            </w:r>
            <w:r>
              <w:rPr>
                <w:rFonts w:hint="eastAsia" w:asciiTheme="majorEastAsia" w:hAnsiTheme="majorEastAsia" w:eastAsiaTheme="majorEastAsia" w:cstheme="majorEastAsia"/>
                <w:b/>
                <w:bCs/>
                <w:spacing w:val="0"/>
                <w:w w:val="100"/>
                <w:position w:val="0"/>
                <w:sz w:val="21"/>
                <w:szCs w:val="21"/>
                <w:lang w:val="zh-CN" w:eastAsia="zh-CN" w:bidi="zh-CN"/>
              </w:rPr>
              <w:t>他</w:t>
            </w:r>
          </w:p>
          <w:p>
            <w:pPr>
              <w:pStyle w:val="15"/>
              <w:keepNext w:val="0"/>
              <w:keepLines w:val="0"/>
              <w:widowControl w:val="0"/>
              <w:shd w:val="clear" w:color="auto" w:fill="auto"/>
              <w:bidi w:val="0"/>
              <w:spacing w:before="0" w:after="0" w:line="307" w:lineRule="exact"/>
              <w:ind w:left="0" w:right="0" w:firstLine="0"/>
              <w:jc w:val="left"/>
              <w:rPr>
                <w:rFonts w:hint="eastAsia" w:asciiTheme="majorEastAsia" w:hAnsiTheme="majorEastAsia" w:eastAsiaTheme="majorEastAsia" w:cstheme="majorEastAsia"/>
                <w:sz w:val="21"/>
                <w:szCs w:val="21"/>
              </w:rPr>
            </w:pPr>
          </w:p>
        </w:tc>
        <w:tc>
          <w:tcPr>
            <w:tcW w:w="505"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559" w:type="dxa"/>
            <w:tcBorders>
              <w:top w:val="single" w:color="auto" w:sz="4" w:space="0"/>
              <w:left w:val="single" w:color="auto" w:sz="4" w:space="0"/>
              <w:bottom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613"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19" w:type="dxa"/>
            <w:tcBorders>
              <w:top w:val="single" w:color="auto" w:sz="4" w:space="0"/>
              <w:left w:val="single" w:color="auto" w:sz="4" w:space="0"/>
              <w:bottom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736" w:type="dxa"/>
            <w:tcBorders>
              <w:top w:val="single" w:color="auto" w:sz="4" w:space="0"/>
              <w:left w:val="single" w:color="auto" w:sz="4" w:space="0"/>
              <w:bottom w:val="single" w:color="auto" w:sz="4" w:space="0"/>
            </w:tcBorders>
            <w:shd w:val="clear" w:color="auto" w:fill="FFFFFF"/>
            <w:vAlign w:val="top"/>
          </w:tcPr>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59"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r>
    </w:tbl>
    <w:p>
      <w:pPr>
        <w:spacing w:line="1" w:lineRule="exact"/>
        <w:rPr>
          <w:rFonts w:ascii="Times New Roman" w:hAnsi="Times New Roman" w:eastAsia="Times New Roman" w:cs="Times New Roman"/>
          <w:color w:val="000000"/>
          <w:spacing w:val="0"/>
          <w:w w:val="100"/>
          <w:position w:val="0"/>
          <w:sz w:val="24"/>
          <w:szCs w:val="24"/>
          <w:lang w:val="en-US" w:eastAsia="en-US" w:bidi="en-US"/>
        </w:rPr>
      </w:pPr>
    </w:p>
    <w:p>
      <w:pPr>
        <w:pStyle w:val="17"/>
        <w:keepNext w:val="0"/>
        <w:keepLines w:val="0"/>
        <w:widowControl w:val="0"/>
        <w:shd w:val="clear" w:color="auto" w:fill="auto"/>
        <w:tabs>
          <w:tab w:val="left" w:pos="1975"/>
          <w:tab w:val="left" w:pos="3718"/>
          <w:tab w:val="left" w:pos="6122"/>
          <w:tab w:val="left" w:pos="7198"/>
          <w:tab w:val="left" w:pos="9598"/>
          <w:tab w:val="left" w:pos="11407"/>
        </w:tabs>
        <w:bidi w:val="0"/>
        <w:spacing w:before="0" w:line="240" w:lineRule="auto"/>
        <w:ind w:right="0"/>
        <w:jc w:val="both"/>
      </w:pPr>
    </w:p>
    <w:p>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453"/>
        <w:gridCol w:w="927"/>
        <w:gridCol w:w="1228"/>
        <w:gridCol w:w="1690"/>
        <w:gridCol w:w="1201"/>
        <w:gridCol w:w="763"/>
        <w:gridCol w:w="982"/>
        <w:gridCol w:w="3082"/>
        <w:gridCol w:w="569"/>
        <w:gridCol w:w="546"/>
        <w:gridCol w:w="548"/>
        <w:gridCol w:w="897"/>
        <w:gridCol w:w="723"/>
        <w:gridCol w:w="842"/>
      </w:tblGrid>
      <w:tr>
        <w:tblPrEx>
          <w:tblCellMar>
            <w:top w:w="0" w:type="dxa"/>
            <w:left w:w="10" w:type="dxa"/>
            <w:bottom w:w="0" w:type="dxa"/>
            <w:right w:w="10" w:type="dxa"/>
          </w:tblCellMar>
        </w:tblPrEx>
        <w:trPr>
          <w:trHeight w:val="4246" w:hRule="exact"/>
          <w:jc w:val="center"/>
        </w:trPr>
        <w:tc>
          <w:tcPr>
            <w:tcW w:w="453"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w:t>
            </w:r>
          </w:p>
        </w:tc>
        <w:tc>
          <w:tcPr>
            <w:tcW w:w="927" w:type="dxa"/>
            <w:vMerge w:val="restart"/>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17" w:lineRule="exact"/>
              <w:ind w:left="0" w:righ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基层法律 服务</w:t>
            </w:r>
          </w:p>
        </w:tc>
        <w:tc>
          <w:tcPr>
            <w:tcW w:w="1228"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100" w:line="240" w:lineRule="auto"/>
              <w:ind w:left="0" w:righ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基层法律服务</w:t>
            </w:r>
            <w:r>
              <w:rPr>
                <w:rFonts w:hint="eastAsia" w:asciiTheme="majorEastAsia" w:hAnsiTheme="majorEastAsia" w:eastAsiaTheme="majorEastAsia" w:cstheme="majorEastAsia"/>
                <w:spacing w:val="0"/>
                <w:w w:val="100"/>
                <w:position w:val="0"/>
                <w:sz w:val="21"/>
                <w:szCs w:val="21"/>
                <w:lang w:val="en-US" w:eastAsia="zh-CN"/>
              </w:rPr>
              <w:t>工</w:t>
            </w:r>
            <w:r>
              <w:rPr>
                <w:rFonts w:hint="eastAsia" w:asciiTheme="majorEastAsia" w:hAnsiTheme="majorEastAsia" w:eastAsiaTheme="majorEastAsia" w:cstheme="majorEastAsia"/>
                <w:spacing w:val="0"/>
                <w:w w:val="100"/>
                <w:position w:val="0"/>
                <w:sz w:val="21"/>
                <w:szCs w:val="21"/>
              </w:rPr>
              <w:t>作者执业核</w:t>
            </w:r>
            <w:r>
              <w:rPr>
                <w:rFonts w:hint="eastAsia" w:asciiTheme="majorEastAsia" w:hAnsiTheme="majorEastAsia" w:eastAsiaTheme="majorEastAsia" w:cstheme="majorEastAsia"/>
                <w:spacing w:val="0"/>
                <w:w w:val="100"/>
                <w:position w:val="0"/>
                <w:sz w:val="21"/>
                <w:szCs w:val="21"/>
                <w:lang w:val="zh-CN" w:eastAsia="zh-CN" w:bidi="zh-CN"/>
              </w:rPr>
              <w:t>准许可</w:t>
            </w:r>
          </w:p>
        </w:tc>
        <w:tc>
          <w:tcPr>
            <w:tcW w:w="1690"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不予受理通知书</w:t>
            </w:r>
          </w:p>
        </w:tc>
        <w:tc>
          <w:tcPr>
            <w:tcW w:w="120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10" w:lineRule="exact"/>
              <w:ind w:left="0" w:right="0" w:firstLine="16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《基层法律服务工作者管理办法》</w:t>
            </w:r>
          </w:p>
        </w:tc>
        <w:tc>
          <w:tcPr>
            <w:tcW w:w="763"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12" w:lineRule="exact"/>
              <w:ind w:left="0" w:right="0" w:firstLine="0"/>
              <w:jc w:val="both"/>
              <w:rPr>
                <w:rFonts w:hint="eastAsia" w:asciiTheme="majorEastAsia" w:hAnsiTheme="majorEastAsia" w:eastAsiaTheme="majorEastAsia" w:cstheme="majorEastAsia"/>
                <w:sz w:val="21"/>
                <w:szCs w:val="21"/>
              </w:rPr>
            </w:pPr>
            <w:r>
              <w:rPr>
                <w:color w:val="3F4147"/>
                <w:spacing w:val="0"/>
                <w:w w:val="100"/>
                <w:position w:val="0"/>
                <w:sz w:val="21"/>
                <w:szCs w:val="21"/>
              </w:rPr>
              <w:t>自</w:t>
            </w:r>
            <w:r>
              <w:rPr>
                <w:rFonts w:hint="eastAsia"/>
                <w:color w:val="3F4147"/>
                <w:spacing w:val="0"/>
                <w:w w:val="100"/>
                <w:position w:val="0"/>
                <w:sz w:val="21"/>
                <w:szCs w:val="21"/>
                <w:lang w:val="en-US" w:eastAsia="zh-CN"/>
              </w:rPr>
              <w:t>收到</w:t>
            </w:r>
            <w:r>
              <w:rPr>
                <w:color w:val="3F4147"/>
                <w:spacing w:val="0"/>
                <w:w w:val="100"/>
                <w:position w:val="0"/>
                <w:sz w:val="21"/>
                <w:szCs w:val="21"/>
              </w:rPr>
              <w:t xml:space="preserve">或获取该信 </w:t>
            </w:r>
            <w:r>
              <w:rPr>
                <w:color w:val="000000"/>
                <w:spacing w:val="0"/>
                <w:w w:val="100"/>
                <w:position w:val="0"/>
                <w:sz w:val="21"/>
                <w:szCs w:val="21"/>
              </w:rPr>
              <w:t>息之日</w:t>
            </w:r>
            <w:r>
              <w:rPr>
                <w:color w:val="3F4147"/>
                <w:spacing w:val="0"/>
                <w:w w:val="100"/>
                <w:position w:val="0"/>
                <w:sz w:val="21"/>
                <w:szCs w:val="21"/>
              </w:rPr>
              <w:t>起 20个</w:t>
            </w:r>
            <w:r>
              <w:rPr>
                <w:rFonts w:hint="eastAsia"/>
                <w:color w:val="3F4147"/>
                <w:spacing w:val="0"/>
                <w:w w:val="100"/>
                <w:position w:val="0"/>
                <w:sz w:val="21"/>
                <w:szCs w:val="21"/>
                <w:lang w:val="en-US" w:eastAsia="zh-CN"/>
              </w:rPr>
              <w:t>工作日</w:t>
            </w:r>
            <w:r>
              <w:rPr>
                <w:color w:val="3F4147"/>
                <w:spacing w:val="0"/>
                <w:w w:val="100"/>
                <w:position w:val="0"/>
                <w:sz w:val="21"/>
                <w:szCs w:val="21"/>
              </w:rPr>
              <w:t>内公开</w:t>
            </w:r>
          </w:p>
        </w:tc>
        <w:tc>
          <w:tcPr>
            <w:tcW w:w="982"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spacing w:val="0"/>
                <w:w w:val="100"/>
                <w:position w:val="0"/>
                <w:sz w:val="21"/>
                <w:szCs w:val="21"/>
                <w:lang w:val="en-US" w:eastAsia="zh-CN"/>
              </w:rPr>
              <w:t>四方台区司法局</w:t>
            </w:r>
          </w:p>
        </w:tc>
        <w:tc>
          <w:tcPr>
            <w:tcW w:w="3082"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color w:val="3F4147"/>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政</w:t>
            </w:r>
            <w:r>
              <w:rPr>
                <w:rFonts w:hint="eastAsia" w:asciiTheme="majorEastAsia" w:hAnsiTheme="majorEastAsia" w:eastAsiaTheme="majorEastAsia" w:cstheme="majorEastAsia"/>
                <w:b/>
                <w:bCs/>
                <w:color w:val="3F4147"/>
                <w:spacing w:val="0"/>
                <w:w w:val="100"/>
                <w:position w:val="0"/>
                <w:sz w:val="21"/>
                <w:szCs w:val="21"/>
              </w:rPr>
              <w:t xml:space="preserve">府网站 </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 xml:space="preserve">□政府公报 </w:t>
            </w: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3F4147"/>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两微</w:t>
            </w:r>
            <w:r>
              <w:rPr>
                <w:rFonts w:hint="eastAsia" w:asciiTheme="majorEastAsia" w:hAnsiTheme="majorEastAsia" w:eastAsiaTheme="majorEastAsia" w:cstheme="majorEastAsia"/>
                <w:b/>
                <w:bCs/>
                <w:spacing w:val="0"/>
                <w:w w:val="100"/>
                <w:position w:val="0"/>
                <w:sz w:val="21"/>
                <w:szCs w:val="21"/>
              </w:rPr>
              <w:t>一端</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□发</w:t>
            </w:r>
            <w:r>
              <w:rPr>
                <w:rFonts w:hint="eastAsia" w:asciiTheme="majorEastAsia" w:hAnsiTheme="majorEastAsia" w:eastAsiaTheme="majorEastAsia" w:cstheme="majorEastAsia"/>
                <w:b/>
                <w:bCs/>
                <w:spacing w:val="0"/>
                <w:w w:val="100"/>
                <w:position w:val="0"/>
                <w:sz w:val="21"/>
                <w:szCs w:val="21"/>
              </w:rPr>
              <w:t>布会</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听证会</w:t>
            </w: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广</w:t>
            </w:r>
            <w:r>
              <w:rPr>
                <w:rFonts w:hint="eastAsia" w:asciiTheme="majorEastAsia" w:hAnsiTheme="majorEastAsia" w:eastAsiaTheme="majorEastAsia" w:cstheme="majorEastAsia"/>
                <w:b/>
                <w:bCs/>
                <w:spacing w:val="0"/>
                <w:w w:val="100"/>
                <w:position w:val="0"/>
                <w:sz w:val="21"/>
                <w:szCs w:val="21"/>
              </w:rPr>
              <w:t>播电视</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纸</w:t>
            </w:r>
            <w:r>
              <w:rPr>
                <w:rFonts w:hint="eastAsia" w:asciiTheme="majorEastAsia" w:hAnsiTheme="majorEastAsia" w:eastAsiaTheme="majorEastAsia" w:cstheme="majorEastAsia"/>
                <w:b/>
                <w:bCs/>
                <w:spacing w:val="0"/>
                <w:w w:val="100"/>
                <w:position w:val="0"/>
                <w:sz w:val="21"/>
                <w:szCs w:val="21"/>
              </w:rPr>
              <w:t>质媒体</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spacing w:val="0"/>
                <w:w w:val="100"/>
                <w:position w:val="0"/>
                <w:sz w:val="21"/>
                <w:szCs w:val="21"/>
              </w:rPr>
              <w:t>口公开查阅点</w:t>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 xml:space="preserve">□政务服务中心 </w:t>
            </w:r>
            <w:r>
              <w:rPr>
                <w:rFonts w:hint="eastAsia" w:asciiTheme="majorEastAsia" w:hAnsiTheme="majorEastAsia" w:eastAsiaTheme="majorEastAsia" w:cstheme="majorEastAsia"/>
                <w:b/>
                <w:bCs/>
                <w:color w:val="3F4147"/>
                <w:spacing w:val="0"/>
                <w:w w:val="100"/>
                <w:position w:val="0"/>
                <w:sz w:val="21"/>
                <w:szCs w:val="21"/>
              </w:rPr>
              <w:t>口便民服务治</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b/>
                <w:bCs/>
                <w:sz w:val="21"/>
                <w:szCs w:val="21"/>
                <w:lang w:val="en-US" w:eastAsia="zh-CN"/>
              </w:rPr>
              <w:t>入</w:t>
            </w:r>
            <w:r>
              <w:rPr>
                <w:rFonts w:hint="eastAsia" w:asciiTheme="majorEastAsia" w:hAnsiTheme="majorEastAsia" w:eastAsiaTheme="majorEastAsia" w:cstheme="majorEastAsia"/>
                <w:b/>
                <w:bCs/>
                <w:color w:val="3F4147"/>
                <w:spacing w:val="0"/>
                <w:w w:val="100"/>
                <w:position w:val="0"/>
                <w:sz w:val="21"/>
                <w:szCs w:val="21"/>
              </w:rPr>
              <w:t xml:space="preserve">户/现场 </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color w:val="3F4147"/>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社区</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企事业单位</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spacing w:val="0"/>
                <w:w w:val="100"/>
                <w:position w:val="0"/>
                <w:sz w:val="21"/>
                <w:szCs w:val="21"/>
              </w:rPr>
              <w:t>村</w:t>
            </w:r>
            <w:r>
              <w:rPr>
                <w:rFonts w:hint="eastAsia" w:asciiTheme="majorEastAsia" w:hAnsiTheme="majorEastAsia" w:eastAsiaTheme="majorEastAsia" w:cstheme="majorEastAsia"/>
                <w:b/>
                <w:bCs/>
                <w:color w:val="3F4147"/>
                <w:spacing w:val="0"/>
                <w:w w:val="100"/>
                <w:position w:val="0"/>
                <w:sz w:val="21"/>
                <w:szCs w:val="21"/>
              </w:rPr>
              <w:t>公示栏（</w:t>
            </w:r>
            <w:r>
              <w:rPr>
                <w:rFonts w:hint="eastAsia" w:asciiTheme="majorEastAsia" w:hAnsiTheme="majorEastAsia" w:eastAsiaTheme="majorEastAsia" w:cstheme="majorEastAsia"/>
                <w:b/>
                <w:bCs/>
                <w:spacing w:val="0"/>
                <w:w w:val="100"/>
                <w:position w:val="0"/>
                <w:sz w:val="21"/>
                <w:szCs w:val="21"/>
              </w:rPr>
              <w:t>电 子</w:t>
            </w:r>
            <w:r>
              <w:rPr>
                <w:rFonts w:hint="eastAsia" w:asciiTheme="majorEastAsia" w:hAnsiTheme="majorEastAsia" w:eastAsiaTheme="majorEastAsia" w:cstheme="majorEastAsia"/>
                <w:b/>
                <w:bCs/>
                <w:spacing w:val="0"/>
                <w:w w:val="100"/>
                <w:position w:val="0"/>
                <w:sz w:val="21"/>
                <w:szCs w:val="21"/>
                <w:lang w:val="en-US" w:eastAsia="zh-CN"/>
              </w:rPr>
              <w:t>屏）</w:t>
            </w:r>
          </w:p>
          <w:p>
            <w:pPr>
              <w:pStyle w:val="15"/>
              <w:keepNext w:val="0"/>
              <w:keepLines w:val="0"/>
              <w:widowControl w:val="0"/>
              <w:shd w:val="clear" w:color="auto" w:fill="auto"/>
              <w:tabs>
                <w:tab w:val="left" w:pos="121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000000"/>
                <w:spacing w:val="0"/>
                <w:w w:val="100"/>
                <w:position w:val="0"/>
                <w:sz w:val="21"/>
                <w:szCs w:val="21"/>
              </w:rPr>
              <w:t>■</w:t>
            </w:r>
            <w:r>
              <w:rPr>
                <w:rFonts w:hint="eastAsia" w:asciiTheme="majorEastAsia" w:hAnsiTheme="majorEastAsia" w:eastAsiaTheme="majorEastAsia" w:cstheme="majorEastAsia"/>
                <w:b/>
                <w:bCs/>
                <w:color w:val="585A5E"/>
                <w:spacing w:val="0"/>
                <w:w w:val="100"/>
                <w:position w:val="0"/>
                <w:sz w:val="21"/>
                <w:szCs w:val="21"/>
              </w:rPr>
              <w:t>精</w:t>
            </w:r>
            <w:r>
              <w:rPr>
                <w:rFonts w:hint="eastAsia" w:asciiTheme="majorEastAsia" w:hAnsiTheme="majorEastAsia" w:eastAsiaTheme="majorEastAsia" w:cstheme="majorEastAsia"/>
                <w:b/>
                <w:bCs/>
                <w:color w:val="3F4147"/>
                <w:spacing w:val="0"/>
                <w:w w:val="100"/>
                <w:position w:val="0"/>
                <w:sz w:val="21"/>
                <w:szCs w:val="21"/>
              </w:rPr>
              <w:t>准</w:t>
            </w:r>
            <w:r>
              <w:rPr>
                <w:rFonts w:hint="eastAsia" w:asciiTheme="majorEastAsia" w:hAnsiTheme="majorEastAsia" w:eastAsiaTheme="majorEastAsia" w:cstheme="majorEastAsia"/>
                <w:b/>
                <w:bCs/>
                <w:color w:val="3F4147"/>
                <w:spacing w:val="0"/>
                <w:w w:val="100"/>
                <w:position w:val="0"/>
                <w:sz w:val="21"/>
                <w:szCs w:val="21"/>
                <w:lang w:val="en-US" w:eastAsia="zh-CN"/>
              </w:rPr>
              <w:t>推送</w:t>
            </w:r>
            <w:r>
              <w:rPr>
                <w:rFonts w:hint="eastAsia" w:asciiTheme="majorEastAsia" w:hAnsiTheme="majorEastAsia" w:eastAsiaTheme="majorEastAsia" w:cstheme="majorEastAsia"/>
                <w:b/>
                <w:bCs/>
                <w:color w:val="3F4147"/>
                <w:spacing w:val="0"/>
                <w:w w:val="100"/>
                <w:position w:val="0"/>
                <w:sz w:val="21"/>
                <w:szCs w:val="21"/>
              </w:rPr>
              <w:tab/>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其</w:t>
            </w:r>
            <w:r>
              <w:rPr>
                <w:rFonts w:hint="eastAsia" w:asciiTheme="majorEastAsia" w:hAnsiTheme="majorEastAsia" w:eastAsiaTheme="majorEastAsia" w:cstheme="majorEastAsia"/>
                <w:b/>
                <w:bCs/>
                <w:spacing w:val="0"/>
                <w:w w:val="100"/>
                <w:position w:val="0"/>
                <w:sz w:val="21"/>
                <w:szCs w:val="21"/>
                <w:lang w:val="zh-CN" w:eastAsia="zh-CN" w:bidi="zh-CN"/>
              </w:rPr>
              <w:t>他</w:t>
            </w:r>
          </w:p>
          <w:p>
            <w:pPr>
              <w:pStyle w:val="15"/>
              <w:keepNext w:val="0"/>
              <w:keepLines w:val="0"/>
              <w:widowControl w:val="0"/>
              <w:shd w:val="clear" w:color="auto" w:fill="auto"/>
              <w:tabs>
                <w:tab w:val="left" w:pos="1219"/>
              </w:tabs>
              <w:bidi w:val="0"/>
              <w:spacing w:before="0" w:after="0" w:line="312" w:lineRule="exact"/>
              <w:ind w:left="0" w:right="0" w:firstLine="0"/>
              <w:jc w:val="left"/>
              <w:rPr>
                <w:rFonts w:hint="eastAsia" w:asciiTheme="majorEastAsia" w:hAnsiTheme="majorEastAsia" w:eastAsiaTheme="majorEastAsia" w:cstheme="majorEastAsia"/>
                <w:sz w:val="21"/>
                <w:szCs w:val="21"/>
              </w:rPr>
            </w:pPr>
          </w:p>
        </w:tc>
        <w:tc>
          <w:tcPr>
            <w:tcW w:w="569" w:type="dxa"/>
            <w:tcBorders>
              <w:top w:val="single" w:color="auto" w:sz="4" w:space="0"/>
              <w:lef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546"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righ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申请人</w:t>
            </w:r>
          </w:p>
        </w:tc>
        <w:tc>
          <w:tcPr>
            <w:tcW w:w="548"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97" w:type="dxa"/>
            <w:tcBorders>
              <w:top w:val="single" w:color="auto" w:sz="4" w:space="0"/>
              <w:lef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723"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220"/>
              <w:jc w:val="left"/>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42"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r>
      <w:tr>
        <w:tblPrEx>
          <w:tblCellMar>
            <w:top w:w="0" w:type="dxa"/>
            <w:left w:w="10" w:type="dxa"/>
            <w:bottom w:w="0" w:type="dxa"/>
            <w:right w:w="10" w:type="dxa"/>
          </w:tblCellMar>
        </w:tblPrEx>
        <w:trPr>
          <w:trHeight w:val="4219" w:hRule="exact"/>
          <w:jc w:val="center"/>
        </w:trPr>
        <w:tc>
          <w:tcPr>
            <w:tcW w:w="453"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w:t>
            </w:r>
          </w:p>
        </w:tc>
        <w:tc>
          <w:tcPr>
            <w:tcW w:w="927" w:type="dxa"/>
            <w:vMerge w:val="continue"/>
            <w:tcBorders>
              <w:left w:val="single" w:color="auto" w:sz="4" w:space="0"/>
            </w:tcBorders>
            <w:shd w:val="clear" w:color="auto" w:fill="FFFFFF"/>
            <w:vAlign w:val="center"/>
          </w:tcPr>
          <w:p>
            <w:pPr>
              <w:rPr>
                <w:rFonts w:hint="eastAsia" w:asciiTheme="majorEastAsia" w:hAnsiTheme="majorEastAsia" w:eastAsiaTheme="majorEastAsia" w:cstheme="majorEastAsia"/>
                <w:sz w:val="21"/>
                <w:szCs w:val="21"/>
              </w:rPr>
            </w:pPr>
          </w:p>
        </w:tc>
        <w:tc>
          <w:tcPr>
            <w:tcW w:w="1228"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10" w:lineRule="exact"/>
              <w:ind w:left="0" w:righ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对基层法俳服务所、基层法律服务工作者违法通规行为的处罚</w:t>
            </w:r>
          </w:p>
        </w:tc>
        <w:tc>
          <w:tcPr>
            <w:tcW w:w="1690"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160" w:line="240" w:lineRule="auto"/>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行政处罚决定或行政处罚决定书</w:t>
            </w:r>
          </w:p>
        </w:tc>
        <w:tc>
          <w:tcPr>
            <w:tcW w:w="1201"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10" w:lineRule="exact"/>
              <w:ind w:left="0" w:right="0" w:firstLine="16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 xml:space="preserve">《基屋法律服务所管理 </w:t>
            </w:r>
            <w:r>
              <w:rPr>
                <w:rFonts w:hint="eastAsia" w:asciiTheme="majorEastAsia" w:hAnsiTheme="majorEastAsia" w:eastAsiaTheme="majorEastAsia" w:cstheme="majorEastAsia"/>
                <w:spacing w:val="0"/>
                <w:w w:val="100"/>
                <w:position w:val="0"/>
                <w:sz w:val="21"/>
                <w:szCs w:val="21"/>
                <w:lang w:val="en-US" w:eastAsia="zh-CN"/>
              </w:rPr>
              <w:t>办法》</w:t>
            </w:r>
            <w:r>
              <w:rPr>
                <w:rFonts w:hint="eastAsia" w:asciiTheme="majorEastAsia" w:hAnsiTheme="majorEastAsia" w:eastAsiaTheme="majorEastAsia" w:cstheme="majorEastAsia"/>
                <w:spacing w:val="0"/>
                <w:w w:val="100"/>
                <w:position w:val="0"/>
                <w:sz w:val="21"/>
                <w:szCs w:val="21"/>
              </w:rPr>
              <w:t>《基层</w:t>
            </w:r>
            <w:r>
              <w:rPr>
                <w:rFonts w:hint="eastAsia" w:asciiTheme="majorEastAsia" w:hAnsiTheme="majorEastAsia" w:eastAsiaTheme="majorEastAsia" w:cstheme="majorEastAsia"/>
                <w:color w:val="000000"/>
                <w:spacing w:val="0"/>
                <w:w w:val="100"/>
                <w:position w:val="0"/>
                <w:sz w:val="21"/>
                <w:szCs w:val="21"/>
              </w:rPr>
              <w:t>法律</w:t>
            </w:r>
            <w:r>
              <w:rPr>
                <w:rFonts w:hint="eastAsia" w:asciiTheme="majorEastAsia" w:hAnsiTheme="majorEastAsia" w:eastAsiaTheme="majorEastAsia" w:cstheme="majorEastAsia"/>
                <w:spacing w:val="0"/>
                <w:w w:val="100"/>
                <w:position w:val="0"/>
                <w:sz w:val="21"/>
                <w:szCs w:val="21"/>
              </w:rPr>
              <w:t>服务</w:t>
            </w:r>
            <w:r>
              <w:rPr>
                <w:rFonts w:hint="eastAsia" w:asciiTheme="majorEastAsia" w:hAnsiTheme="majorEastAsia" w:eastAsiaTheme="majorEastAsia" w:cstheme="majorEastAsia"/>
                <w:spacing w:val="0"/>
                <w:w w:val="100"/>
                <w:position w:val="0"/>
                <w:sz w:val="21"/>
                <w:szCs w:val="21"/>
                <w:lang w:val="en-US" w:eastAsia="zh-CN"/>
              </w:rPr>
              <w:t>工</w:t>
            </w:r>
            <w:r>
              <w:rPr>
                <w:rFonts w:hint="eastAsia" w:asciiTheme="majorEastAsia" w:hAnsiTheme="majorEastAsia" w:eastAsiaTheme="majorEastAsia" w:cstheme="majorEastAsia"/>
                <w:spacing w:val="0"/>
                <w:w w:val="100"/>
                <w:position w:val="0"/>
                <w:sz w:val="21"/>
                <w:szCs w:val="21"/>
              </w:rPr>
              <w:t>作者管理办法》</w:t>
            </w:r>
          </w:p>
        </w:tc>
        <w:tc>
          <w:tcPr>
            <w:tcW w:w="763"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06" w:lineRule="exact"/>
              <w:ind w:left="0" w:right="0" w:firstLine="0"/>
              <w:jc w:val="both"/>
              <w:rPr>
                <w:rFonts w:hint="eastAsia" w:asciiTheme="majorEastAsia" w:hAnsiTheme="majorEastAsia" w:eastAsiaTheme="majorEastAsia" w:cstheme="majorEastAsia"/>
                <w:sz w:val="21"/>
                <w:szCs w:val="21"/>
              </w:rPr>
            </w:pPr>
            <w:r>
              <w:rPr>
                <w:color w:val="3F4147"/>
                <w:spacing w:val="0"/>
                <w:w w:val="100"/>
                <w:position w:val="0"/>
                <w:sz w:val="21"/>
                <w:szCs w:val="21"/>
              </w:rPr>
              <w:t>自</w:t>
            </w:r>
            <w:r>
              <w:rPr>
                <w:rFonts w:hint="eastAsia"/>
                <w:color w:val="3F4147"/>
                <w:spacing w:val="0"/>
                <w:w w:val="100"/>
                <w:position w:val="0"/>
                <w:sz w:val="21"/>
                <w:szCs w:val="21"/>
                <w:lang w:val="en-US" w:eastAsia="zh-CN"/>
              </w:rPr>
              <w:t>收到</w:t>
            </w:r>
            <w:r>
              <w:rPr>
                <w:color w:val="3F4147"/>
                <w:spacing w:val="0"/>
                <w:w w:val="100"/>
                <w:position w:val="0"/>
                <w:sz w:val="21"/>
                <w:szCs w:val="21"/>
              </w:rPr>
              <w:t xml:space="preserve">或获取该信 </w:t>
            </w:r>
            <w:r>
              <w:rPr>
                <w:color w:val="000000"/>
                <w:spacing w:val="0"/>
                <w:w w:val="100"/>
                <w:position w:val="0"/>
                <w:sz w:val="21"/>
                <w:szCs w:val="21"/>
              </w:rPr>
              <w:t>息之日</w:t>
            </w:r>
            <w:r>
              <w:rPr>
                <w:color w:val="3F4147"/>
                <w:spacing w:val="0"/>
                <w:w w:val="100"/>
                <w:position w:val="0"/>
                <w:sz w:val="21"/>
                <w:szCs w:val="21"/>
              </w:rPr>
              <w:t>起 20个</w:t>
            </w:r>
            <w:r>
              <w:rPr>
                <w:rFonts w:hint="eastAsia"/>
                <w:color w:val="3F4147"/>
                <w:spacing w:val="0"/>
                <w:w w:val="100"/>
                <w:position w:val="0"/>
                <w:sz w:val="21"/>
                <w:szCs w:val="21"/>
                <w:lang w:val="en-US" w:eastAsia="zh-CN"/>
              </w:rPr>
              <w:t>工作日</w:t>
            </w:r>
            <w:r>
              <w:rPr>
                <w:color w:val="3F4147"/>
                <w:spacing w:val="0"/>
                <w:w w:val="100"/>
                <w:position w:val="0"/>
                <w:sz w:val="21"/>
                <w:szCs w:val="21"/>
              </w:rPr>
              <w:t>内公开</w:t>
            </w:r>
          </w:p>
        </w:tc>
        <w:tc>
          <w:tcPr>
            <w:tcW w:w="982"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spacing w:val="0"/>
                <w:w w:val="100"/>
                <w:position w:val="0"/>
                <w:sz w:val="21"/>
                <w:szCs w:val="21"/>
                <w:lang w:val="en-US" w:eastAsia="zh-CN"/>
              </w:rPr>
              <w:t>四方台区司法局</w:t>
            </w:r>
          </w:p>
        </w:tc>
        <w:tc>
          <w:tcPr>
            <w:tcW w:w="3082" w:type="dxa"/>
            <w:tcBorders>
              <w:top w:val="single" w:color="auto" w:sz="4" w:space="0"/>
              <w:left w:val="single" w:color="auto" w:sz="4" w:space="0"/>
            </w:tcBorders>
            <w:shd w:val="clear" w:color="auto" w:fill="FFFFFF"/>
            <w:vAlign w:val="top"/>
          </w:tcPr>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color w:val="000000"/>
                <w:spacing w:val="0"/>
                <w:w w:val="100"/>
                <w:position w:val="0"/>
                <w:sz w:val="21"/>
                <w:szCs w:val="21"/>
              </w:rPr>
              <w:t>■政</w:t>
            </w:r>
            <w:r>
              <w:rPr>
                <w:rFonts w:hint="eastAsia" w:asciiTheme="majorEastAsia" w:hAnsiTheme="majorEastAsia" w:eastAsiaTheme="majorEastAsia" w:cstheme="majorEastAsia"/>
                <w:b/>
                <w:bCs/>
                <w:color w:val="3F4147"/>
                <w:spacing w:val="0"/>
                <w:w w:val="100"/>
                <w:position w:val="0"/>
                <w:sz w:val="21"/>
                <w:szCs w:val="21"/>
              </w:rPr>
              <w:t xml:space="preserve">府网站 </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 xml:space="preserve">□政府公报 </w:t>
            </w: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000000"/>
                <w:spacing w:val="0"/>
                <w:w w:val="100"/>
                <w:position w:val="0"/>
                <w:sz w:val="21"/>
                <w:szCs w:val="21"/>
              </w:rPr>
              <w:t>■两微</w:t>
            </w:r>
            <w:r>
              <w:rPr>
                <w:rFonts w:hint="eastAsia" w:asciiTheme="majorEastAsia" w:hAnsiTheme="majorEastAsia" w:eastAsiaTheme="majorEastAsia" w:cstheme="majorEastAsia"/>
                <w:b/>
                <w:bCs/>
                <w:spacing w:val="0"/>
                <w:w w:val="100"/>
                <w:position w:val="0"/>
                <w:sz w:val="21"/>
                <w:szCs w:val="21"/>
              </w:rPr>
              <w:t>一端</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□发</w:t>
            </w:r>
            <w:r>
              <w:rPr>
                <w:rFonts w:hint="eastAsia" w:asciiTheme="majorEastAsia" w:hAnsiTheme="majorEastAsia" w:eastAsiaTheme="majorEastAsia" w:cstheme="majorEastAsia"/>
                <w:b/>
                <w:bCs/>
                <w:spacing w:val="0"/>
                <w:w w:val="100"/>
                <w:position w:val="0"/>
                <w:sz w:val="21"/>
                <w:szCs w:val="21"/>
              </w:rPr>
              <w:t>布会</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听证会</w:t>
            </w: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广</w:t>
            </w:r>
            <w:r>
              <w:rPr>
                <w:rFonts w:hint="eastAsia" w:asciiTheme="majorEastAsia" w:hAnsiTheme="majorEastAsia" w:eastAsiaTheme="majorEastAsia" w:cstheme="majorEastAsia"/>
                <w:b/>
                <w:bCs/>
                <w:spacing w:val="0"/>
                <w:w w:val="100"/>
                <w:position w:val="0"/>
                <w:sz w:val="21"/>
                <w:szCs w:val="21"/>
              </w:rPr>
              <w:t>播电视</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纸</w:t>
            </w:r>
            <w:r>
              <w:rPr>
                <w:rFonts w:hint="eastAsia" w:asciiTheme="majorEastAsia" w:hAnsiTheme="majorEastAsia" w:eastAsiaTheme="majorEastAsia" w:cstheme="majorEastAsia"/>
                <w:b/>
                <w:bCs/>
                <w:spacing w:val="0"/>
                <w:w w:val="100"/>
                <w:position w:val="0"/>
                <w:sz w:val="21"/>
                <w:szCs w:val="21"/>
              </w:rPr>
              <w:t>质媒体</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spacing w:val="0"/>
                <w:w w:val="100"/>
                <w:position w:val="0"/>
                <w:sz w:val="21"/>
                <w:szCs w:val="21"/>
              </w:rPr>
              <w:t>口公开查阅点</w:t>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 xml:space="preserve">□政务服务中心 </w:t>
            </w:r>
            <w:r>
              <w:rPr>
                <w:rFonts w:hint="eastAsia" w:asciiTheme="majorEastAsia" w:hAnsiTheme="majorEastAsia" w:eastAsiaTheme="majorEastAsia" w:cstheme="majorEastAsia"/>
                <w:b/>
                <w:bCs/>
                <w:color w:val="3F4147"/>
                <w:spacing w:val="0"/>
                <w:w w:val="100"/>
                <w:position w:val="0"/>
                <w:sz w:val="21"/>
                <w:szCs w:val="21"/>
              </w:rPr>
              <w:t>口便民服务治</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b/>
                <w:bCs/>
                <w:sz w:val="21"/>
                <w:szCs w:val="21"/>
                <w:lang w:val="en-US" w:eastAsia="zh-CN"/>
              </w:rPr>
              <w:t>入</w:t>
            </w:r>
            <w:r>
              <w:rPr>
                <w:rFonts w:hint="eastAsia" w:asciiTheme="majorEastAsia" w:hAnsiTheme="majorEastAsia" w:eastAsiaTheme="majorEastAsia" w:cstheme="majorEastAsia"/>
                <w:b/>
                <w:bCs/>
                <w:color w:val="3F4147"/>
                <w:spacing w:val="0"/>
                <w:w w:val="100"/>
                <w:position w:val="0"/>
                <w:sz w:val="21"/>
                <w:szCs w:val="21"/>
              </w:rPr>
              <w:t xml:space="preserve">户/现场 </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color w:val="3F4147"/>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社区</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企事业单位</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spacing w:val="0"/>
                <w:w w:val="100"/>
                <w:position w:val="0"/>
                <w:sz w:val="21"/>
                <w:szCs w:val="21"/>
              </w:rPr>
              <w:t>村</w:t>
            </w:r>
            <w:r>
              <w:rPr>
                <w:rFonts w:hint="eastAsia" w:asciiTheme="majorEastAsia" w:hAnsiTheme="majorEastAsia" w:eastAsiaTheme="majorEastAsia" w:cstheme="majorEastAsia"/>
                <w:b/>
                <w:bCs/>
                <w:color w:val="3F4147"/>
                <w:spacing w:val="0"/>
                <w:w w:val="100"/>
                <w:position w:val="0"/>
                <w:sz w:val="21"/>
                <w:szCs w:val="21"/>
              </w:rPr>
              <w:t>公示栏（</w:t>
            </w:r>
            <w:r>
              <w:rPr>
                <w:rFonts w:hint="eastAsia" w:asciiTheme="majorEastAsia" w:hAnsiTheme="majorEastAsia" w:eastAsiaTheme="majorEastAsia" w:cstheme="majorEastAsia"/>
                <w:b/>
                <w:bCs/>
                <w:spacing w:val="0"/>
                <w:w w:val="100"/>
                <w:position w:val="0"/>
                <w:sz w:val="21"/>
                <w:szCs w:val="21"/>
              </w:rPr>
              <w:t>电 子</w:t>
            </w:r>
            <w:r>
              <w:rPr>
                <w:rFonts w:hint="eastAsia" w:asciiTheme="majorEastAsia" w:hAnsiTheme="majorEastAsia" w:eastAsiaTheme="majorEastAsia" w:cstheme="majorEastAsia"/>
                <w:b/>
                <w:bCs/>
                <w:spacing w:val="0"/>
                <w:w w:val="100"/>
                <w:position w:val="0"/>
                <w:sz w:val="21"/>
                <w:szCs w:val="21"/>
                <w:lang w:val="en-US" w:eastAsia="zh-CN"/>
              </w:rPr>
              <w:t>屏）</w:t>
            </w:r>
          </w:p>
          <w:p>
            <w:pPr>
              <w:pStyle w:val="15"/>
              <w:keepNext w:val="0"/>
              <w:keepLines w:val="0"/>
              <w:widowControl w:val="0"/>
              <w:shd w:val="clear" w:color="auto" w:fill="auto"/>
              <w:tabs>
                <w:tab w:val="left" w:pos="121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585A5E"/>
                <w:spacing w:val="0"/>
                <w:w w:val="100"/>
                <w:position w:val="0"/>
                <w:sz w:val="21"/>
                <w:szCs w:val="21"/>
              </w:rPr>
              <w:t>口精</w:t>
            </w:r>
            <w:r>
              <w:rPr>
                <w:rFonts w:hint="eastAsia" w:asciiTheme="majorEastAsia" w:hAnsiTheme="majorEastAsia" w:eastAsiaTheme="majorEastAsia" w:cstheme="majorEastAsia"/>
                <w:b/>
                <w:bCs/>
                <w:color w:val="3F4147"/>
                <w:spacing w:val="0"/>
                <w:w w:val="100"/>
                <w:position w:val="0"/>
                <w:sz w:val="21"/>
                <w:szCs w:val="21"/>
              </w:rPr>
              <w:t>准</w:t>
            </w:r>
            <w:r>
              <w:rPr>
                <w:rFonts w:hint="eastAsia" w:asciiTheme="majorEastAsia" w:hAnsiTheme="majorEastAsia" w:eastAsiaTheme="majorEastAsia" w:cstheme="majorEastAsia"/>
                <w:b/>
                <w:bCs/>
                <w:color w:val="3F4147"/>
                <w:spacing w:val="0"/>
                <w:w w:val="100"/>
                <w:position w:val="0"/>
                <w:sz w:val="21"/>
                <w:szCs w:val="21"/>
                <w:lang w:val="en-US" w:eastAsia="zh-CN"/>
              </w:rPr>
              <w:t>推送</w:t>
            </w:r>
            <w:r>
              <w:rPr>
                <w:rFonts w:hint="eastAsia" w:asciiTheme="majorEastAsia" w:hAnsiTheme="majorEastAsia" w:eastAsiaTheme="majorEastAsia" w:cstheme="majorEastAsia"/>
                <w:b/>
                <w:bCs/>
                <w:color w:val="3F4147"/>
                <w:spacing w:val="0"/>
                <w:w w:val="100"/>
                <w:position w:val="0"/>
                <w:sz w:val="21"/>
                <w:szCs w:val="21"/>
              </w:rPr>
              <w:tab/>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000000"/>
                <w:spacing w:val="0"/>
                <w:w w:val="100"/>
                <w:position w:val="0"/>
                <w:sz w:val="21"/>
                <w:szCs w:val="21"/>
              </w:rPr>
              <w:t>■其</w:t>
            </w:r>
            <w:r>
              <w:rPr>
                <w:rFonts w:hint="eastAsia" w:asciiTheme="majorEastAsia" w:hAnsiTheme="majorEastAsia" w:eastAsiaTheme="majorEastAsia" w:cstheme="majorEastAsia"/>
                <w:b/>
                <w:bCs/>
                <w:spacing w:val="0"/>
                <w:w w:val="100"/>
                <w:position w:val="0"/>
                <w:sz w:val="21"/>
                <w:szCs w:val="21"/>
                <w:lang w:val="zh-CN" w:eastAsia="zh-CN" w:bidi="zh-CN"/>
              </w:rPr>
              <w:t>他</w:t>
            </w:r>
            <w:r>
              <w:rPr>
                <w:rFonts w:hint="eastAsia" w:asciiTheme="majorEastAsia" w:hAnsiTheme="majorEastAsia" w:eastAsiaTheme="majorEastAsia" w:cstheme="majorEastAsia"/>
                <w:b/>
                <w:bCs/>
                <w:spacing w:val="0"/>
                <w:w w:val="100"/>
                <w:position w:val="0"/>
                <w:sz w:val="21"/>
                <w:szCs w:val="21"/>
                <w:u w:val="single"/>
                <w:lang w:val="zh-CN" w:eastAsia="zh-CN" w:bidi="zh-CN"/>
              </w:rPr>
              <w:t>法</w:t>
            </w:r>
            <w:r>
              <w:rPr>
                <w:rFonts w:hint="eastAsia" w:asciiTheme="majorEastAsia" w:hAnsiTheme="majorEastAsia" w:eastAsiaTheme="majorEastAsia" w:cstheme="majorEastAsia"/>
                <w:b/>
                <w:bCs/>
                <w:color w:val="3F4147"/>
                <w:spacing w:val="0"/>
                <w:w w:val="100"/>
                <w:position w:val="0"/>
                <w:sz w:val="21"/>
                <w:szCs w:val="21"/>
                <w:u w:val="single"/>
              </w:rPr>
              <w:t>律服务</w:t>
            </w:r>
            <w:r>
              <w:rPr>
                <w:rFonts w:hint="eastAsia" w:asciiTheme="majorEastAsia" w:hAnsiTheme="majorEastAsia" w:eastAsiaTheme="majorEastAsia" w:cstheme="majorEastAsia"/>
                <w:b/>
                <w:bCs/>
                <w:spacing w:val="0"/>
                <w:w w:val="100"/>
                <w:position w:val="0"/>
                <w:sz w:val="21"/>
                <w:szCs w:val="21"/>
              </w:rPr>
              <w:t>网</w:t>
            </w:r>
          </w:p>
          <w:p>
            <w:pPr>
              <w:pStyle w:val="15"/>
              <w:keepNext w:val="0"/>
              <w:keepLines w:val="0"/>
              <w:widowControl w:val="0"/>
              <w:shd w:val="clear" w:color="auto" w:fill="auto"/>
              <w:bidi w:val="0"/>
              <w:spacing w:before="0" w:after="140" w:line="307" w:lineRule="exact"/>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pacing w:val="0"/>
                <w:w w:val="100"/>
                <w:position w:val="0"/>
                <w:sz w:val="21"/>
                <w:szCs w:val="21"/>
              </w:rPr>
              <w:t>注：有关公</w:t>
            </w:r>
            <w:r>
              <w:rPr>
                <w:rFonts w:hint="eastAsia" w:asciiTheme="majorEastAsia" w:hAnsiTheme="majorEastAsia" w:eastAsiaTheme="majorEastAsia" w:cstheme="majorEastAsia"/>
                <w:b/>
                <w:bCs/>
                <w:spacing w:val="0"/>
                <w:w w:val="100"/>
                <w:position w:val="0"/>
                <w:sz w:val="21"/>
                <w:szCs w:val="21"/>
                <w:lang w:val="en-US" w:eastAsia="zh-CN"/>
              </w:rPr>
              <w:t>开</w:t>
            </w:r>
            <w:r>
              <w:rPr>
                <w:rFonts w:hint="eastAsia" w:asciiTheme="majorEastAsia" w:hAnsiTheme="majorEastAsia" w:eastAsiaTheme="majorEastAsia" w:cstheme="majorEastAsia"/>
                <w:b/>
                <w:bCs/>
                <w:spacing w:val="0"/>
                <w:w w:val="100"/>
                <w:position w:val="0"/>
                <w:sz w:val="21"/>
                <w:szCs w:val="21"/>
              </w:rPr>
              <w:t>信息可推送或</w:t>
            </w:r>
            <w:r>
              <w:rPr>
                <w:rFonts w:hint="eastAsia" w:asciiTheme="majorEastAsia" w:hAnsiTheme="majorEastAsia" w:eastAsiaTheme="majorEastAsia" w:cstheme="majorEastAsia"/>
                <w:b/>
                <w:bCs/>
                <w:spacing w:val="0"/>
                <w:w w:val="100"/>
                <w:position w:val="0"/>
                <w:sz w:val="21"/>
                <w:szCs w:val="21"/>
                <w:lang w:val="en-US" w:eastAsia="zh-CN"/>
              </w:rPr>
              <w:t>归</w:t>
            </w:r>
            <w:r>
              <w:rPr>
                <w:rFonts w:hint="eastAsia" w:asciiTheme="majorEastAsia" w:hAnsiTheme="majorEastAsia" w:eastAsiaTheme="majorEastAsia" w:cstheme="majorEastAsia"/>
                <w:b/>
                <w:bCs/>
                <w:spacing w:val="0"/>
                <w:w w:val="100"/>
                <w:position w:val="0"/>
                <w:sz w:val="21"/>
                <w:szCs w:val="21"/>
              </w:rPr>
              <w:t>集至 本省</w:t>
            </w:r>
            <w:r>
              <w:rPr>
                <w:rFonts w:hint="eastAsia" w:asciiTheme="majorEastAsia" w:hAnsiTheme="majorEastAsia" w:eastAsiaTheme="majorEastAsia" w:cstheme="majorEastAsia"/>
                <w:b/>
                <w:bCs/>
                <w:color w:val="000000"/>
                <w:spacing w:val="0"/>
                <w:w w:val="100"/>
                <w:position w:val="0"/>
                <w:sz w:val="21"/>
                <w:szCs w:val="21"/>
              </w:rPr>
              <w:t>级法律</w:t>
            </w:r>
            <w:r>
              <w:rPr>
                <w:rFonts w:hint="eastAsia" w:asciiTheme="majorEastAsia" w:hAnsiTheme="majorEastAsia" w:eastAsiaTheme="majorEastAsia" w:cstheme="majorEastAsia"/>
                <w:b/>
                <w:bCs/>
                <w:spacing w:val="0"/>
                <w:w w:val="100"/>
                <w:position w:val="0"/>
                <w:sz w:val="21"/>
                <w:szCs w:val="21"/>
              </w:rPr>
              <w:t>服务网。</w:t>
            </w:r>
          </w:p>
        </w:tc>
        <w:tc>
          <w:tcPr>
            <w:tcW w:w="569"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546" w:type="dxa"/>
            <w:tcBorders>
              <w:top w:val="single" w:color="auto" w:sz="4" w:space="0"/>
              <w:lef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548" w:type="dxa"/>
            <w:tcBorders>
              <w:top w:val="single" w:color="auto" w:sz="4" w:space="0"/>
              <w:left w:val="single" w:color="auto" w:sz="4" w:space="0"/>
            </w:tcBorders>
            <w:shd w:val="clear" w:color="auto" w:fill="FFFFFF"/>
            <w:vAlign w:val="top"/>
          </w:tcPr>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97" w:type="dxa"/>
            <w:tcBorders>
              <w:top w:val="single" w:color="auto" w:sz="4" w:space="0"/>
              <w:lef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723"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220"/>
              <w:jc w:val="left"/>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42"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r>
      <w:tr>
        <w:tblPrEx>
          <w:tblCellMar>
            <w:top w:w="0" w:type="dxa"/>
            <w:left w:w="10" w:type="dxa"/>
            <w:bottom w:w="0" w:type="dxa"/>
            <w:right w:w="10" w:type="dxa"/>
          </w:tblCellMar>
        </w:tblPrEx>
        <w:trPr>
          <w:trHeight w:val="4014" w:hRule="exact"/>
          <w:jc w:val="center"/>
        </w:trPr>
        <w:tc>
          <w:tcPr>
            <w:tcW w:w="453"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9</w:t>
            </w:r>
          </w:p>
        </w:tc>
        <w:tc>
          <w:tcPr>
            <w:tcW w:w="927" w:type="dxa"/>
            <w:vMerge w:val="continue"/>
            <w:tcBorders>
              <w:left w:val="single" w:color="auto" w:sz="4" w:space="0"/>
              <w:bottom w:val="single" w:color="auto" w:sz="4" w:space="0"/>
            </w:tcBorders>
            <w:shd w:val="clear" w:color="auto" w:fill="FFFFFF"/>
            <w:vAlign w:val="center"/>
          </w:tcPr>
          <w:p>
            <w:pPr>
              <w:rPr>
                <w:rFonts w:hint="eastAsia" w:asciiTheme="majorEastAsia" w:hAnsiTheme="majorEastAsia" w:eastAsiaTheme="majorEastAsia" w:cstheme="majorEastAsia"/>
                <w:sz w:val="21"/>
                <w:szCs w:val="21"/>
              </w:rPr>
            </w:pPr>
          </w:p>
        </w:tc>
        <w:tc>
          <w:tcPr>
            <w:tcW w:w="1228"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15" w:lineRule="exact"/>
              <w:ind w:left="0" w:right="0" w:firstLine="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对基层法律服务所、基层法律服务工作者进行表彰奖励</w:t>
            </w:r>
          </w:p>
        </w:tc>
        <w:tc>
          <w:tcPr>
            <w:tcW w:w="1690"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numPr>
                <w:ilvl w:val="0"/>
                <w:numId w:val="0"/>
              </w:numPr>
              <w:shd w:val="clear" w:color="auto" w:fill="auto"/>
              <w:tabs>
                <w:tab w:val="left" w:pos="158"/>
              </w:tabs>
              <w:bidi w:val="0"/>
              <w:spacing w:before="0" w:after="0" w:line="360" w:lineRule="exact"/>
              <w:ind w:leftChars="0" w:right="0" w:rightChars="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lang w:val="en-US" w:eastAsia="zh-CN"/>
              </w:rPr>
              <w:t>1.</w:t>
            </w:r>
            <w:r>
              <w:rPr>
                <w:rFonts w:hint="eastAsia" w:asciiTheme="majorEastAsia" w:hAnsiTheme="majorEastAsia" w:eastAsiaTheme="majorEastAsia" w:cstheme="majorEastAsia"/>
                <w:spacing w:val="0"/>
                <w:w w:val="100"/>
                <w:position w:val="0"/>
                <w:sz w:val="21"/>
                <w:szCs w:val="21"/>
              </w:rPr>
              <w:t>评选表彰通知；</w:t>
            </w:r>
          </w:p>
          <w:p>
            <w:pPr>
              <w:pStyle w:val="15"/>
              <w:keepNext w:val="0"/>
              <w:keepLines w:val="0"/>
              <w:widowControl w:val="0"/>
              <w:numPr>
                <w:ilvl w:val="0"/>
                <w:numId w:val="0"/>
              </w:numPr>
              <w:shd w:val="clear" w:color="auto" w:fill="auto"/>
              <w:tabs>
                <w:tab w:val="left" w:pos="192"/>
              </w:tabs>
              <w:bidi w:val="0"/>
              <w:spacing w:before="0" w:after="0" w:line="360" w:lineRule="exact"/>
              <w:ind w:leftChars="0" w:right="0" w:rightChars="0"/>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pacing w:val="0"/>
                <w:w w:val="100"/>
                <w:position w:val="0"/>
                <w:sz w:val="21"/>
                <w:szCs w:val="21"/>
                <w:lang w:val="en-US" w:eastAsia="zh-CN"/>
              </w:rPr>
              <w:t>2.</w:t>
            </w:r>
            <w:r>
              <w:rPr>
                <w:rFonts w:hint="eastAsia" w:asciiTheme="majorEastAsia" w:hAnsiTheme="majorEastAsia" w:eastAsiaTheme="majorEastAsia" w:cstheme="majorEastAsia"/>
                <w:spacing w:val="0"/>
                <w:w w:val="100"/>
                <w:position w:val="0"/>
                <w:sz w:val="21"/>
                <w:szCs w:val="21"/>
              </w:rPr>
              <w:t>先逬集体和个人申报表（空白表）</w:t>
            </w:r>
            <w:r>
              <w:rPr>
                <w:rFonts w:hint="eastAsia" w:asciiTheme="majorEastAsia" w:hAnsiTheme="majorEastAsia" w:eastAsiaTheme="majorEastAsia" w:cstheme="majorEastAsia"/>
                <w:spacing w:val="0"/>
                <w:w w:val="100"/>
                <w:position w:val="0"/>
                <w:sz w:val="21"/>
                <w:szCs w:val="21"/>
                <w:lang w:eastAsia="zh-CN"/>
              </w:rPr>
              <w:t>：</w:t>
            </w:r>
          </w:p>
          <w:p>
            <w:pPr>
              <w:pStyle w:val="15"/>
              <w:keepNext w:val="0"/>
              <w:keepLines w:val="0"/>
              <w:widowControl w:val="0"/>
              <w:numPr>
                <w:ilvl w:val="0"/>
                <w:numId w:val="0"/>
              </w:numPr>
              <w:shd w:val="clear" w:color="auto" w:fill="auto"/>
              <w:tabs>
                <w:tab w:val="left" w:pos="187"/>
              </w:tabs>
              <w:bidi w:val="0"/>
              <w:spacing w:before="0" w:after="0" w:line="360" w:lineRule="exact"/>
              <w:ind w:leftChars="0" w:right="0" w:rightChars="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lang w:val="en-US" w:eastAsia="zh-CN"/>
              </w:rPr>
              <w:t>3.</w:t>
            </w:r>
            <w:r>
              <w:rPr>
                <w:rFonts w:hint="eastAsia" w:asciiTheme="majorEastAsia" w:hAnsiTheme="majorEastAsia" w:eastAsiaTheme="majorEastAsia" w:cstheme="majorEastAsia"/>
                <w:spacing w:val="0"/>
                <w:w w:val="100"/>
                <w:position w:val="0"/>
                <w:sz w:val="21"/>
                <w:szCs w:val="21"/>
              </w:rPr>
              <w:t>拟</w:t>
            </w:r>
            <w:r>
              <w:rPr>
                <w:rFonts w:hint="eastAsia" w:asciiTheme="majorEastAsia" w:hAnsiTheme="majorEastAsia" w:eastAsiaTheme="majorEastAsia" w:cstheme="majorEastAsia"/>
                <w:spacing w:val="0"/>
                <w:w w:val="100"/>
                <w:position w:val="0"/>
                <w:sz w:val="21"/>
                <w:szCs w:val="21"/>
                <w:lang w:val="en-US" w:eastAsia="zh-CN"/>
              </w:rPr>
              <w:t>表</w:t>
            </w:r>
            <w:r>
              <w:rPr>
                <w:rFonts w:hint="eastAsia" w:asciiTheme="majorEastAsia" w:hAnsiTheme="majorEastAsia" w:eastAsiaTheme="majorEastAsia" w:cstheme="majorEastAsia"/>
                <w:spacing w:val="0"/>
                <w:w w:val="100"/>
                <w:position w:val="0"/>
                <w:sz w:val="21"/>
                <w:szCs w:val="21"/>
              </w:rPr>
              <w:t>彰的先</w:t>
            </w:r>
            <w:r>
              <w:rPr>
                <w:rFonts w:hint="eastAsia" w:asciiTheme="majorEastAsia" w:hAnsiTheme="majorEastAsia" w:eastAsiaTheme="majorEastAsia" w:cstheme="majorEastAsia"/>
                <w:spacing w:val="0"/>
                <w:w w:val="100"/>
                <w:position w:val="0"/>
                <w:sz w:val="21"/>
                <w:szCs w:val="21"/>
                <w:lang w:val="en-US" w:eastAsia="zh-CN"/>
              </w:rPr>
              <w:t>进</w:t>
            </w:r>
            <w:r>
              <w:rPr>
                <w:rFonts w:hint="eastAsia" w:asciiTheme="majorEastAsia" w:hAnsiTheme="majorEastAsia" w:eastAsiaTheme="majorEastAsia" w:cstheme="majorEastAsia"/>
                <w:spacing w:val="0"/>
                <w:w w:val="100"/>
                <w:position w:val="0"/>
                <w:sz w:val="21"/>
                <w:szCs w:val="21"/>
              </w:rPr>
              <w:t>集休先进个人名单：</w:t>
            </w:r>
          </w:p>
          <w:p>
            <w:pPr>
              <w:pStyle w:val="15"/>
              <w:keepNext w:val="0"/>
              <w:keepLines w:val="0"/>
              <w:widowControl w:val="0"/>
              <w:numPr>
                <w:ilvl w:val="0"/>
                <w:numId w:val="0"/>
              </w:numPr>
              <w:shd w:val="clear" w:color="auto" w:fill="auto"/>
              <w:tabs>
                <w:tab w:val="left" w:pos="192"/>
              </w:tabs>
              <w:bidi w:val="0"/>
              <w:spacing w:before="0" w:after="0" w:line="360" w:lineRule="exact"/>
              <w:ind w:leftChars="0" w:right="0" w:rightChars="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lang w:val="en-US" w:eastAsia="zh-CN"/>
              </w:rPr>
              <w:t>4.</w:t>
            </w:r>
            <w:r>
              <w:rPr>
                <w:rFonts w:hint="eastAsia" w:asciiTheme="majorEastAsia" w:hAnsiTheme="majorEastAsia" w:eastAsiaTheme="majorEastAsia" w:cstheme="majorEastAsia"/>
                <w:spacing w:val="0"/>
                <w:w w:val="100"/>
                <w:position w:val="0"/>
                <w:sz w:val="21"/>
                <w:szCs w:val="21"/>
              </w:rPr>
              <w:t>表彰决定</w:t>
            </w:r>
          </w:p>
        </w:tc>
        <w:tc>
          <w:tcPr>
            <w:tcW w:w="1201"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13" w:lineRule="exact"/>
              <w:ind w:left="0" w:right="0" w:firstLine="16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3F4147"/>
                <w:spacing w:val="0"/>
                <w:w w:val="100"/>
                <w:position w:val="0"/>
                <w:sz w:val="21"/>
                <w:szCs w:val="21"/>
              </w:rPr>
              <w:t>《基</w:t>
            </w:r>
            <w:r>
              <w:rPr>
                <w:rFonts w:hint="eastAsia" w:asciiTheme="majorEastAsia" w:hAnsiTheme="majorEastAsia" w:eastAsiaTheme="majorEastAsia" w:cstheme="majorEastAsia"/>
                <w:spacing w:val="0"/>
                <w:w w:val="100"/>
                <w:position w:val="0"/>
                <w:sz w:val="21"/>
                <w:szCs w:val="21"/>
              </w:rPr>
              <w:t>层法律服务</w:t>
            </w:r>
            <w:r>
              <w:rPr>
                <w:rFonts w:hint="eastAsia" w:asciiTheme="majorEastAsia" w:hAnsiTheme="majorEastAsia" w:eastAsiaTheme="majorEastAsia" w:cstheme="majorEastAsia"/>
                <w:color w:val="3F4147"/>
                <w:spacing w:val="0"/>
                <w:w w:val="100"/>
                <w:position w:val="0"/>
                <w:sz w:val="21"/>
                <w:szCs w:val="21"/>
              </w:rPr>
              <w:t xml:space="preserve">所管理 </w:t>
            </w:r>
            <w:r>
              <w:rPr>
                <w:rFonts w:hint="eastAsia" w:asciiTheme="majorEastAsia" w:hAnsiTheme="majorEastAsia" w:eastAsiaTheme="majorEastAsia" w:cstheme="majorEastAsia"/>
                <w:spacing w:val="0"/>
                <w:w w:val="100"/>
                <w:position w:val="0"/>
                <w:sz w:val="21"/>
                <w:szCs w:val="21"/>
              </w:rPr>
              <w:t>办法》《基层法律服务</w:t>
            </w:r>
            <w:r>
              <w:rPr>
                <w:rFonts w:hint="eastAsia" w:asciiTheme="majorEastAsia" w:hAnsiTheme="majorEastAsia" w:eastAsiaTheme="majorEastAsia" w:cstheme="majorEastAsia"/>
                <w:spacing w:val="0"/>
                <w:w w:val="100"/>
                <w:position w:val="0"/>
                <w:sz w:val="21"/>
                <w:szCs w:val="21"/>
                <w:lang w:val="en-US" w:eastAsia="zh-CN"/>
              </w:rPr>
              <w:t>工</w:t>
            </w:r>
            <w:r>
              <w:rPr>
                <w:rFonts w:hint="eastAsia" w:asciiTheme="majorEastAsia" w:hAnsiTheme="majorEastAsia" w:eastAsiaTheme="majorEastAsia" w:cstheme="majorEastAsia"/>
                <w:spacing w:val="0"/>
                <w:w w:val="100"/>
                <w:position w:val="0"/>
                <w:sz w:val="21"/>
                <w:szCs w:val="21"/>
              </w:rPr>
              <w:t>作者</w:t>
            </w:r>
            <w:r>
              <w:rPr>
                <w:rFonts w:hint="eastAsia" w:asciiTheme="majorEastAsia" w:hAnsiTheme="majorEastAsia" w:eastAsiaTheme="majorEastAsia" w:cstheme="majorEastAsia"/>
                <w:color w:val="3F4147"/>
                <w:spacing w:val="0"/>
                <w:w w:val="100"/>
                <w:position w:val="0"/>
                <w:sz w:val="21"/>
                <w:szCs w:val="21"/>
              </w:rPr>
              <w:t>管理办</w:t>
            </w:r>
            <w:r>
              <w:rPr>
                <w:rFonts w:hint="eastAsia" w:asciiTheme="majorEastAsia" w:hAnsiTheme="majorEastAsia" w:eastAsiaTheme="majorEastAsia" w:cstheme="majorEastAsia"/>
                <w:spacing w:val="0"/>
                <w:w w:val="100"/>
                <w:position w:val="0"/>
                <w:sz w:val="21"/>
                <w:szCs w:val="21"/>
              </w:rPr>
              <w:t>法》</w:t>
            </w:r>
          </w:p>
        </w:tc>
        <w:tc>
          <w:tcPr>
            <w:tcW w:w="763"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12" w:lineRule="exact"/>
              <w:ind w:left="0" w:right="0" w:firstLine="0"/>
              <w:jc w:val="both"/>
              <w:rPr>
                <w:rFonts w:hint="eastAsia" w:asciiTheme="majorEastAsia" w:hAnsiTheme="majorEastAsia" w:eastAsiaTheme="majorEastAsia" w:cstheme="majorEastAsia"/>
                <w:sz w:val="21"/>
                <w:szCs w:val="21"/>
              </w:rPr>
            </w:pPr>
            <w:r>
              <w:rPr>
                <w:color w:val="3F4147"/>
                <w:spacing w:val="0"/>
                <w:w w:val="100"/>
                <w:position w:val="0"/>
                <w:sz w:val="21"/>
                <w:szCs w:val="21"/>
              </w:rPr>
              <w:t>自</w:t>
            </w:r>
            <w:r>
              <w:rPr>
                <w:rFonts w:hint="eastAsia"/>
                <w:color w:val="3F4147"/>
                <w:spacing w:val="0"/>
                <w:w w:val="100"/>
                <w:position w:val="0"/>
                <w:sz w:val="21"/>
                <w:szCs w:val="21"/>
                <w:lang w:val="en-US" w:eastAsia="zh-CN"/>
              </w:rPr>
              <w:t>收到</w:t>
            </w:r>
            <w:r>
              <w:rPr>
                <w:color w:val="3F4147"/>
                <w:spacing w:val="0"/>
                <w:w w:val="100"/>
                <w:position w:val="0"/>
                <w:sz w:val="21"/>
                <w:szCs w:val="21"/>
              </w:rPr>
              <w:t xml:space="preserve">或获取该信 </w:t>
            </w:r>
            <w:r>
              <w:rPr>
                <w:color w:val="000000"/>
                <w:spacing w:val="0"/>
                <w:w w:val="100"/>
                <w:position w:val="0"/>
                <w:sz w:val="21"/>
                <w:szCs w:val="21"/>
              </w:rPr>
              <w:t>息之日</w:t>
            </w:r>
            <w:r>
              <w:rPr>
                <w:color w:val="3F4147"/>
                <w:spacing w:val="0"/>
                <w:w w:val="100"/>
                <w:position w:val="0"/>
                <w:sz w:val="21"/>
                <w:szCs w:val="21"/>
              </w:rPr>
              <w:t>起 20个</w:t>
            </w:r>
            <w:r>
              <w:rPr>
                <w:rFonts w:hint="eastAsia"/>
                <w:color w:val="3F4147"/>
                <w:spacing w:val="0"/>
                <w:w w:val="100"/>
                <w:position w:val="0"/>
                <w:sz w:val="21"/>
                <w:szCs w:val="21"/>
                <w:lang w:val="en-US" w:eastAsia="zh-CN"/>
              </w:rPr>
              <w:t>工作日</w:t>
            </w:r>
            <w:r>
              <w:rPr>
                <w:color w:val="3F4147"/>
                <w:spacing w:val="0"/>
                <w:w w:val="100"/>
                <w:position w:val="0"/>
                <w:sz w:val="21"/>
                <w:szCs w:val="21"/>
              </w:rPr>
              <w:t>内公开</w:t>
            </w:r>
          </w:p>
        </w:tc>
        <w:tc>
          <w:tcPr>
            <w:tcW w:w="982"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spacing w:val="0"/>
                <w:w w:val="100"/>
                <w:position w:val="0"/>
                <w:sz w:val="21"/>
                <w:szCs w:val="21"/>
                <w:lang w:val="en-US" w:eastAsia="zh-CN"/>
              </w:rPr>
              <w:t>四方台区司法局</w:t>
            </w:r>
          </w:p>
        </w:tc>
        <w:tc>
          <w:tcPr>
            <w:tcW w:w="3082" w:type="dxa"/>
            <w:tcBorders>
              <w:top w:val="single" w:color="auto" w:sz="4" w:space="0"/>
              <w:left w:val="single" w:color="auto" w:sz="4" w:space="0"/>
              <w:bottom w:val="single" w:color="auto" w:sz="4" w:space="0"/>
            </w:tcBorders>
            <w:shd w:val="clear" w:color="auto" w:fill="FFFFFF"/>
            <w:vAlign w:val="top"/>
          </w:tcPr>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color w:val="000000"/>
                <w:spacing w:val="0"/>
                <w:w w:val="100"/>
                <w:position w:val="0"/>
                <w:sz w:val="21"/>
                <w:szCs w:val="21"/>
              </w:rPr>
            </w:pP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color w:val="000000"/>
                <w:spacing w:val="0"/>
                <w:w w:val="100"/>
                <w:position w:val="0"/>
                <w:sz w:val="21"/>
                <w:szCs w:val="21"/>
              </w:rPr>
              <w:t>■政</w:t>
            </w:r>
            <w:r>
              <w:rPr>
                <w:rFonts w:hint="eastAsia" w:asciiTheme="majorEastAsia" w:hAnsiTheme="majorEastAsia" w:eastAsiaTheme="majorEastAsia" w:cstheme="majorEastAsia"/>
                <w:b/>
                <w:bCs/>
                <w:color w:val="3F4147"/>
                <w:spacing w:val="0"/>
                <w:w w:val="100"/>
                <w:position w:val="0"/>
                <w:sz w:val="21"/>
                <w:szCs w:val="21"/>
              </w:rPr>
              <w:t xml:space="preserve">府网站 </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 xml:space="preserve">□政府公报 </w:t>
            </w: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000000"/>
                <w:spacing w:val="0"/>
                <w:w w:val="100"/>
                <w:position w:val="0"/>
                <w:sz w:val="21"/>
                <w:szCs w:val="21"/>
              </w:rPr>
              <w:t>■两微</w:t>
            </w:r>
            <w:r>
              <w:rPr>
                <w:rFonts w:hint="eastAsia" w:asciiTheme="majorEastAsia" w:hAnsiTheme="majorEastAsia" w:eastAsiaTheme="majorEastAsia" w:cstheme="majorEastAsia"/>
                <w:b/>
                <w:bCs/>
                <w:spacing w:val="0"/>
                <w:w w:val="100"/>
                <w:position w:val="0"/>
                <w:sz w:val="21"/>
                <w:szCs w:val="21"/>
              </w:rPr>
              <w:t>一端</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□发</w:t>
            </w:r>
            <w:r>
              <w:rPr>
                <w:rFonts w:hint="eastAsia" w:asciiTheme="majorEastAsia" w:hAnsiTheme="majorEastAsia" w:eastAsiaTheme="majorEastAsia" w:cstheme="majorEastAsia"/>
                <w:b/>
                <w:bCs/>
                <w:spacing w:val="0"/>
                <w:w w:val="100"/>
                <w:position w:val="0"/>
                <w:sz w:val="21"/>
                <w:szCs w:val="21"/>
              </w:rPr>
              <w:t>布会</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听证会</w:t>
            </w: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广</w:t>
            </w:r>
            <w:r>
              <w:rPr>
                <w:rFonts w:hint="eastAsia" w:asciiTheme="majorEastAsia" w:hAnsiTheme="majorEastAsia" w:eastAsiaTheme="majorEastAsia" w:cstheme="majorEastAsia"/>
                <w:b/>
                <w:bCs/>
                <w:spacing w:val="0"/>
                <w:w w:val="100"/>
                <w:position w:val="0"/>
                <w:sz w:val="21"/>
                <w:szCs w:val="21"/>
              </w:rPr>
              <w:t>播电视</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纸</w:t>
            </w:r>
            <w:r>
              <w:rPr>
                <w:rFonts w:hint="eastAsia" w:asciiTheme="majorEastAsia" w:hAnsiTheme="majorEastAsia" w:eastAsiaTheme="majorEastAsia" w:cstheme="majorEastAsia"/>
                <w:b/>
                <w:bCs/>
                <w:spacing w:val="0"/>
                <w:w w:val="100"/>
                <w:position w:val="0"/>
                <w:sz w:val="21"/>
                <w:szCs w:val="21"/>
              </w:rPr>
              <w:t>质媒体</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spacing w:val="0"/>
                <w:w w:val="100"/>
                <w:position w:val="0"/>
                <w:sz w:val="21"/>
                <w:szCs w:val="21"/>
              </w:rPr>
              <w:t>口公开查阅点</w:t>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 xml:space="preserve">□政务服务中心 </w:t>
            </w:r>
            <w:r>
              <w:rPr>
                <w:rFonts w:hint="eastAsia" w:asciiTheme="majorEastAsia" w:hAnsiTheme="majorEastAsia" w:eastAsiaTheme="majorEastAsia" w:cstheme="majorEastAsia"/>
                <w:b/>
                <w:bCs/>
                <w:color w:val="3F4147"/>
                <w:spacing w:val="0"/>
                <w:w w:val="100"/>
                <w:position w:val="0"/>
                <w:sz w:val="21"/>
                <w:szCs w:val="21"/>
              </w:rPr>
              <w:t>口便民服务治</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b/>
                <w:bCs/>
                <w:sz w:val="21"/>
                <w:szCs w:val="21"/>
                <w:lang w:val="en-US" w:eastAsia="zh-CN"/>
              </w:rPr>
              <w:t>入</w:t>
            </w:r>
            <w:r>
              <w:rPr>
                <w:rFonts w:hint="eastAsia" w:asciiTheme="majorEastAsia" w:hAnsiTheme="majorEastAsia" w:eastAsiaTheme="majorEastAsia" w:cstheme="majorEastAsia"/>
                <w:b/>
                <w:bCs/>
                <w:color w:val="3F4147"/>
                <w:spacing w:val="0"/>
                <w:w w:val="100"/>
                <w:position w:val="0"/>
                <w:sz w:val="21"/>
                <w:szCs w:val="21"/>
              </w:rPr>
              <w:t xml:space="preserve">户/现场 </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color w:val="000000"/>
                <w:spacing w:val="0"/>
                <w:w w:val="100"/>
                <w:position w:val="0"/>
                <w:sz w:val="21"/>
                <w:szCs w:val="21"/>
              </w:rPr>
              <w:t>■社区</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企事业单位</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spacing w:val="0"/>
                <w:w w:val="100"/>
                <w:position w:val="0"/>
                <w:sz w:val="21"/>
                <w:szCs w:val="21"/>
              </w:rPr>
              <w:t>村</w:t>
            </w:r>
            <w:r>
              <w:rPr>
                <w:rFonts w:hint="eastAsia" w:asciiTheme="majorEastAsia" w:hAnsiTheme="majorEastAsia" w:eastAsiaTheme="majorEastAsia" w:cstheme="majorEastAsia"/>
                <w:b/>
                <w:bCs/>
                <w:color w:val="3F4147"/>
                <w:spacing w:val="0"/>
                <w:w w:val="100"/>
                <w:position w:val="0"/>
                <w:sz w:val="21"/>
                <w:szCs w:val="21"/>
              </w:rPr>
              <w:t>公示栏（</w:t>
            </w:r>
            <w:r>
              <w:rPr>
                <w:rFonts w:hint="eastAsia" w:asciiTheme="majorEastAsia" w:hAnsiTheme="majorEastAsia" w:eastAsiaTheme="majorEastAsia" w:cstheme="majorEastAsia"/>
                <w:b/>
                <w:bCs/>
                <w:spacing w:val="0"/>
                <w:w w:val="100"/>
                <w:position w:val="0"/>
                <w:sz w:val="21"/>
                <w:szCs w:val="21"/>
              </w:rPr>
              <w:t>电 子</w:t>
            </w:r>
            <w:r>
              <w:rPr>
                <w:rFonts w:hint="eastAsia" w:asciiTheme="majorEastAsia" w:hAnsiTheme="majorEastAsia" w:eastAsiaTheme="majorEastAsia" w:cstheme="majorEastAsia"/>
                <w:b/>
                <w:bCs/>
                <w:spacing w:val="0"/>
                <w:w w:val="100"/>
                <w:position w:val="0"/>
                <w:sz w:val="21"/>
                <w:szCs w:val="21"/>
                <w:lang w:val="en-US" w:eastAsia="zh-CN"/>
              </w:rPr>
              <w:t>屏）</w:t>
            </w:r>
          </w:p>
          <w:p>
            <w:pPr>
              <w:pStyle w:val="15"/>
              <w:keepNext w:val="0"/>
              <w:keepLines w:val="0"/>
              <w:widowControl w:val="0"/>
              <w:shd w:val="clear" w:color="auto" w:fill="auto"/>
              <w:tabs>
                <w:tab w:val="left" w:pos="121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585A5E"/>
                <w:spacing w:val="0"/>
                <w:w w:val="100"/>
                <w:position w:val="0"/>
                <w:sz w:val="21"/>
                <w:szCs w:val="21"/>
              </w:rPr>
              <w:t>口精</w:t>
            </w:r>
            <w:r>
              <w:rPr>
                <w:rFonts w:hint="eastAsia" w:asciiTheme="majorEastAsia" w:hAnsiTheme="majorEastAsia" w:eastAsiaTheme="majorEastAsia" w:cstheme="majorEastAsia"/>
                <w:b/>
                <w:bCs/>
                <w:color w:val="3F4147"/>
                <w:spacing w:val="0"/>
                <w:w w:val="100"/>
                <w:position w:val="0"/>
                <w:sz w:val="21"/>
                <w:szCs w:val="21"/>
              </w:rPr>
              <w:t>准</w:t>
            </w:r>
            <w:r>
              <w:rPr>
                <w:rFonts w:hint="eastAsia" w:asciiTheme="majorEastAsia" w:hAnsiTheme="majorEastAsia" w:eastAsiaTheme="majorEastAsia" w:cstheme="majorEastAsia"/>
                <w:b/>
                <w:bCs/>
                <w:color w:val="3F4147"/>
                <w:spacing w:val="0"/>
                <w:w w:val="100"/>
                <w:position w:val="0"/>
                <w:sz w:val="21"/>
                <w:szCs w:val="21"/>
                <w:lang w:val="en-US" w:eastAsia="zh-CN"/>
              </w:rPr>
              <w:t>推送</w:t>
            </w:r>
            <w:r>
              <w:rPr>
                <w:rFonts w:hint="eastAsia" w:asciiTheme="majorEastAsia" w:hAnsiTheme="majorEastAsia" w:eastAsiaTheme="majorEastAsia" w:cstheme="majorEastAsia"/>
                <w:b/>
                <w:bCs/>
                <w:color w:val="3F4147"/>
                <w:spacing w:val="0"/>
                <w:w w:val="100"/>
                <w:position w:val="0"/>
                <w:sz w:val="21"/>
                <w:szCs w:val="21"/>
              </w:rPr>
              <w:tab/>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000000"/>
                <w:spacing w:val="0"/>
                <w:w w:val="100"/>
                <w:position w:val="0"/>
                <w:sz w:val="21"/>
                <w:szCs w:val="21"/>
              </w:rPr>
              <w:t>■其</w:t>
            </w:r>
            <w:r>
              <w:rPr>
                <w:rFonts w:hint="eastAsia" w:asciiTheme="majorEastAsia" w:hAnsiTheme="majorEastAsia" w:eastAsiaTheme="majorEastAsia" w:cstheme="majorEastAsia"/>
                <w:b/>
                <w:bCs/>
                <w:spacing w:val="0"/>
                <w:w w:val="100"/>
                <w:position w:val="0"/>
                <w:sz w:val="21"/>
                <w:szCs w:val="21"/>
                <w:lang w:val="zh-CN" w:eastAsia="zh-CN" w:bidi="zh-CN"/>
              </w:rPr>
              <w:t>他</w:t>
            </w:r>
            <w:r>
              <w:rPr>
                <w:rFonts w:hint="eastAsia" w:asciiTheme="majorEastAsia" w:hAnsiTheme="majorEastAsia" w:eastAsiaTheme="majorEastAsia" w:cstheme="majorEastAsia"/>
                <w:b/>
                <w:bCs/>
                <w:spacing w:val="0"/>
                <w:w w:val="100"/>
                <w:position w:val="0"/>
                <w:sz w:val="21"/>
                <w:szCs w:val="21"/>
                <w:u w:val="single"/>
                <w:lang w:val="zh-CN" w:eastAsia="zh-CN" w:bidi="zh-CN"/>
              </w:rPr>
              <w:t>法</w:t>
            </w:r>
            <w:r>
              <w:rPr>
                <w:rFonts w:hint="eastAsia" w:asciiTheme="majorEastAsia" w:hAnsiTheme="majorEastAsia" w:eastAsiaTheme="majorEastAsia" w:cstheme="majorEastAsia"/>
                <w:b/>
                <w:bCs/>
                <w:color w:val="3F4147"/>
                <w:spacing w:val="0"/>
                <w:w w:val="100"/>
                <w:position w:val="0"/>
                <w:sz w:val="21"/>
                <w:szCs w:val="21"/>
                <w:u w:val="single"/>
              </w:rPr>
              <w:t>律服务</w:t>
            </w:r>
            <w:r>
              <w:rPr>
                <w:rFonts w:hint="eastAsia" w:asciiTheme="majorEastAsia" w:hAnsiTheme="majorEastAsia" w:eastAsiaTheme="majorEastAsia" w:cstheme="majorEastAsia"/>
                <w:b/>
                <w:bCs/>
                <w:spacing w:val="0"/>
                <w:w w:val="100"/>
                <w:position w:val="0"/>
                <w:sz w:val="21"/>
                <w:szCs w:val="21"/>
              </w:rPr>
              <w:t>网</w:t>
            </w:r>
          </w:p>
          <w:p>
            <w:pPr>
              <w:pStyle w:val="15"/>
              <w:keepNext w:val="0"/>
              <w:keepLines w:val="0"/>
              <w:widowControl w:val="0"/>
              <w:shd w:val="clear" w:color="auto" w:fill="auto"/>
              <w:tabs>
                <w:tab w:val="left" w:pos="1205"/>
              </w:tabs>
              <w:bidi w:val="0"/>
              <w:spacing w:before="0" w:after="0" w:line="307" w:lineRule="exact"/>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pacing w:val="0"/>
                <w:w w:val="100"/>
                <w:position w:val="0"/>
                <w:sz w:val="21"/>
                <w:szCs w:val="21"/>
              </w:rPr>
              <w:t>注：有关公</w:t>
            </w:r>
            <w:r>
              <w:rPr>
                <w:rFonts w:hint="eastAsia" w:asciiTheme="majorEastAsia" w:hAnsiTheme="majorEastAsia" w:eastAsiaTheme="majorEastAsia" w:cstheme="majorEastAsia"/>
                <w:b/>
                <w:bCs/>
                <w:spacing w:val="0"/>
                <w:w w:val="100"/>
                <w:position w:val="0"/>
                <w:sz w:val="21"/>
                <w:szCs w:val="21"/>
                <w:lang w:val="en-US" w:eastAsia="zh-CN"/>
              </w:rPr>
              <w:t>开</w:t>
            </w:r>
            <w:r>
              <w:rPr>
                <w:rFonts w:hint="eastAsia" w:asciiTheme="majorEastAsia" w:hAnsiTheme="majorEastAsia" w:eastAsiaTheme="majorEastAsia" w:cstheme="majorEastAsia"/>
                <w:b/>
                <w:bCs/>
                <w:spacing w:val="0"/>
                <w:w w:val="100"/>
                <w:position w:val="0"/>
                <w:sz w:val="21"/>
                <w:szCs w:val="21"/>
              </w:rPr>
              <w:t>信息可推送或</w:t>
            </w:r>
            <w:r>
              <w:rPr>
                <w:rFonts w:hint="eastAsia" w:asciiTheme="majorEastAsia" w:hAnsiTheme="majorEastAsia" w:eastAsiaTheme="majorEastAsia" w:cstheme="majorEastAsia"/>
                <w:b/>
                <w:bCs/>
                <w:spacing w:val="0"/>
                <w:w w:val="100"/>
                <w:position w:val="0"/>
                <w:sz w:val="21"/>
                <w:szCs w:val="21"/>
                <w:lang w:val="en-US" w:eastAsia="zh-CN"/>
              </w:rPr>
              <w:t>归</w:t>
            </w:r>
            <w:r>
              <w:rPr>
                <w:rFonts w:hint="eastAsia" w:asciiTheme="majorEastAsia" w:hAnsiTheme="majorEastAsia" w:eastAsiaTheme="majorEastAsia" w:cstheme="majorEastAsia"/>
                <w:b/>
                <w:bCs/>
                <w:spacing w:val="0"/>
                <w:w w:val="100"/>
                <w:position w:val="0"/>
                <w:sz w:val="21"/>
                <w:szCs w:val="21"/>
              </w:rPr>
              <w:t>集至 本省</w:t>
            </w:r>
            <w:r>
              <w:rPr>
                <w:rFonts w:hint="eastAsia" w:asciiTheme="majorEastAsia" w:hAnsiTheme="majorEastAsia" w:eastAsiaTheme="majorEastAsia" w:cstheme="majorEastAsia"/>
                <w:b/>
                <w:bCs/>
                <w:color w:val="000000"/>
                <w:spacing w:val="0"/>
                <w:w w:val="100"/>
                <w:position w:val="0"/>
                <w:sz w:val="21"/>
                <w:szCs w:val="21"/>
              </w:rPr>
              <w:t>级法律</w:t>
            </w:r>
            <w:r>
              <w:rPr>
                <w:rFonts w:hint="eastAsia" w:asciiTheme="majorEastAsia" w:hAnsiTheme="majorEastAsia" w:eastAsiaTheme="majorEastAsia" w:cstheme="majorEastAsia"/>
                <w:b/>
                <w:bCs/>
                <w:spacing w:val="0"/>
                <w:w w:val="100"/>
                <w:position w:val="0"/>
                <w:sz w:val="21"/>
                <w:szCs w:val="21"/>
              </w:rPr>
              <w:t>服务网。</w:t>
            </w:r>
          </w:p>
        </w:tc>
        <w:tc>
          <w:tcPr>
            <w:tcW w:w="569"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546" w:type="dxa"/>
            <w:tcBorders>
              <w:top w:val="single" w:color="auto" w:sz="4" w:space="0"/>
              <w:left w:val="single" w:color="auto" w:sz="4" w:space="0"/>
              <w:bottom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548"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97" w:type="dxa"/>
            <w:tcBorders>
              <w:top w:val="single" w:color="auto" w:sz="4" w:space="0"/>
              <w:left w:val="single" w:color="auto" w:sz="4" w:space="0"/>
              <w:bottom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723"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220"/>
              <w:jc w:val="left"/>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4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r>
    </w:tbl>
    <w:tbl>
      <w:tblPr>
        <w:tblStyle w:val="2"/>
        <w:tblpPr w:leftFromText="180" w:rightFromText="180" w:vertAnchor="text" w:horzAnchor="page" w:tblpX="884" w:tblpY="3"/>
        <w:tblOverlap w:val="never"/>
        <w:tblW w:w="14373" w:type="dxa"/>
        <w:tblInd w:w="0" w:type="dxa"/>
        <w:tblLayout w:type="fixed"/>
        <w:tblCellMar>
          <w:top w:w="0" w:type="dxa"/>
          <w:left w:w="10" w:type="dxa"/>
          <w:bottom w:w="0" w:type="dxa"/>
          <w:right w:w="10" w:type="dxa"/>
        </w:tblCellMar>
      </w:tblPr>
      <w:tblGrid>
        <w:gridCol w:w="450"/>
        <w:gridCol w:w="927"/>
        <w:gridCol w:w="1227"/>
        <w:gridCol w:w="1678"/>
        <w:gridCol w:w="1213"/>
        <w:gridCol w:w="764"/>
        <w:gridCol w:w="982"/>
        <w:gridCol w:w="3081"/>
        <w:gridCol w:w="505"/>
        <w:gridCol w:w="545"/>
        <w:gridCol w:w="600"/>
        <w:gridCol w:w="832"/>
        <w:gridCol w:w="723"/>
        <w:gridCol w:w="846"/>
      </w:tblGrid>
      <w:tr>
        <w:tblPrEx>
          <w:tblCellMar>
            <w:top w:w="0" w:type="dxa"/>
            <w:left w:w="10" w:type="dxa"/>
            <w:bottom w:w="0" w:type="dxa"/>
            <w:right w:w="10" w:type="dxa"/>
          </w:tblCellMar>
        </w:tblPrEx>
        <w:trPr>
          <w:trHeight w:val="4387" w:hRule="exact"/>
        </w:trPr>
        <w:tc>
          <w:tcPr>
            <w:tcW w:w="450"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10</w:t>
            </w:r>
          </w:p>
        </w:tc>
        <w:tc>
          <w:tcPr>
            <w:tcW w:w="927"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人民调解</w:t>
            </w:r>
          </w:p>
        </w:tc>
        <w:tc>
          <w:tcPr>
            <w:tcW w:w="1227"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13" w:lineRule="exact"/>
              <w:ind w:left="0" w:righ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对有突出贡献的人民调解委员会和人民调解员按照国家规定给予表影 奖励</w:t>
            </w:r>
          </w:p>
        </w:tc>
        <w:tc>
          <w:tcPr>
            <w:tcW w:w="1678" w:type="dxa"/>
            <w:tcBorders>
              <w:top w:val="single" w:color="auto" w:sz="4" w:space="0"/>
              <w:left w:val="single" w:color="auto" w:sz="4" w:space="0"/>
            </w:tcBorders>
            <w:shd w:val="clear" w:color="auto" w:fill="FFFFFF"/>
            <w:vAlign w:val="center"/>
          </w:tcPr>
          <w:p>
            <w:pPr>
              <w:pStyle w:val="15"/>
              <w:keepNext w:val="0"/>
              <w:keepLines w:val="0"/>
              <w:widowControl w:val="0"/>
              <w:numPr>
                <w:ilvl w:val="0"/>
                <w:numId w:val="3"/>
              </w:numPr>
              <w:shd w:val="clear" w:color="auto" w:fill="auto"/>
              <w:tabs>
                <w:tab w:val="left" w:pos="182"/>
              </w:tabs>
              <w:bidi w:val="0"/>
              <w:spacing w:before="0" w:after="0" w:line="358" w:lineRule="exact"/>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评选表影通知；</w:t>
            </w:r>
          </w:p>
          <w:p>
            <w:pPr>
              <w:pStyle w:val="15"/>
              <w:keepNext w:val="0"/>
              <w:keepLines w:val="0"/>
              <w:widowControl w:val="0"/>
              <w:numPr>
                <w:ilvl w:val="0"/>
                <w:numId w:val="3"/>
              </w:numPr>
              <w:shd w:val="clear" w:color="auto" w:fill="auto"/>
              <w:tabs>
                <w:tab w:val="left" w:pos="211"/>
              </w:tabs>
              <w:bidi w:val="0"/>
              <w:spacing w:before="0" w:after="0" w:line="358" w:lineRule="exact"/>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lang w:val="zh-CN" w:eastAsia="zh-CN" w:bidi="zh-CN"/>
              </w:rPr>
              <w:t>先进</w:t>
            </w:r>
            <w:r>
              <w:rPr>
                <w:rFonts w:hint="eastAsia" w:asciiTheme="majorEastAsia" w:hAnsiTheme="majorEastAsia" w:eastAsiaTheme="majorEastAsia" w:cstheme="majorEastAsia"/>
                <w:spacing w:val="0"/>
                <w:w w:val="100"/>
                <w:position w:val="0"/>
                <w:sz w:val="21"/>
                <w:szCs w:val="21"/>
              </w:rPr>
              <w:t>集体和个人申报表（空白表）：</w:t>
            </w:r>
          </w:p>
          <w:p>
            <w:pPr>
              <w:pStyle w:val="15"/>
              <w:keepNext w:val="0"/>
              <w:keepLines w:val="0"/>
              <w:widowControl w:val="0"/>
              <w:numPr>
                <w:ilvl w:val="0"/>
                <w:numId w:val="3"/>
              </w:numPr>
              <w:shd w:val="clear" w:color="auto" w:fill="auto"/>
              <w:tabs>
                <w:tab w:val="left" w:pos="192"/>
              </w:tabs>
              <w:bidi w:val="0"/>
              <w:spacing w:before="0" w:after="0" w:line="358" w:lineRule="exact"/>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拟表彰的先进集休</w:t>
            </w:r>
            <w:r>
              <w:rPr>
                <w:rFonts w:hint="eastAsia" w:asciiTheme="majorEastAsia" w:hAnsiTheme="majorEastAsia" w:eastAsiaTheme="majorEastAsia" w:cstheme="majorEastAsia"/>
                <w:spacing w:val="0"/>
                <w:w w:val="100"/>
                <w:position w:val="0"/>
                <w:sz w:val="21"/>
                <w:szCs w:val="21"/>
                <w:lang w:eastAsia="zh-CN"/>
              </w:rPr>
              <w:t>、</w:t>
            </w:r>
            <w:r>
              <w:rPr>
                <w:rFonts w:hint="eastAsia" w:asciiTheme="majorEastAsia" w:hAnsiTheme="majorEastAsia" w:eastAsiaTheme="majorEastAsia" w:cstheme="majorEastAsia"/>
                <w:spacing w:val="0"/>
                <w:w w:val="100"/>
                <w:position w:val="0"/>
                <w:sz w:val="21"/>
                <w:szCs w:val="21"/>
              </w:rPr>
              <w:t>先进个人名单；</w:t>
            </w:r>
          </w:p>
          <w:p>
            <w:pPr>
              <w:pStyle w:val="15"/>
              <w:keepNext w:val="0"/>
              <w:keepLines w:val="0"/>
              <w:widowControl w:val="0"/>
              <w:shd w:val="clear" w:color="auto" w:fill="auto"/>
              <w:bidi w:val="0"/>
              <w:spacing w:before="0" w:after="0" w:line="358" w:lineRule="exact"/>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lang w:val="en-US" w:eastAsia="zh-CN"/>
              </w:rPr>
              <w:t>4.</w:t>
            </w:r>
            <w:r>
              <w:rPr>
                <w:rFonts w:hint="eastAsia" w:asciiTheme="majorEastAsia" w:hAnsiTheme="majorEastAsia" w:eastAsiaTheme="majorEastAsia" w:cstheme="majorEastAsia"/>
                <w:spacing w:val="0"/>
                <w:w w:val="100"/>
                <w:position w:val="0"/>
                <w:sz w:val="21"/>
                <w:szCs w:val="21"/>
              </w:rPr>
              <w:t>表彰决定</w:t>
            </w:r>
          </w:p>
        </w:tc>
        <w:tc>
          <w:tcPr>
            <w:tcW w:w="1213"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12" w:lineRule="exact"/>
              <w:ind w:left="0" w:righ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3F4147"/>
                <w:spacing w:val="0"/>
                <w:w w:val="100"/>
                <w:position w:val="0"/>
                <w:sz w:val="21"/>
                <w:szCs w:val="21"/>
              </w:rPr>
              <w:t>《中</w:t>
            </w:r>
            <w:r>
              <w:rPr>
                <w:rFonts w:hint="eastAsia" w:asciiTheme="majorEastAsia" w:hAnsiTheme="majorEastAsia" w:eastAsiaTheme="majorEastAsia" w:cstheme="majorEastAsia"/>
                <w:spacing w:val="0"/>
                <w:w w:val="100"/>
                <w:position w:val="0"/>
                <w:sz w:val="21"/>
                <w:szCs w:val="21"/>
              </w:rPr>
              <w:t>华人民 共和</w:t>
            </w:r>
            <w:r>
              <w:rPr>
                <w:rFonts w:hint="eastAsia" w:asciiTheme="majorEastAsia" w:hAnsiTheme="majorEastAsia" w:eastAsiaTheme="majorEastAsia" w:cstheme="majorEastAsia"/>
                <w:color w:val="3F4147"/>
                <w:spacing w:val="0"/>
                <w:w w:val="100"/>
                <w:position w:val="0"/>
                <w:sz w:val="21"/>
                <w:szCs w:val="21"/>
              </w:rPr>
              <w:t xml:space="preserve">国人民 </w:t>
            </w:r>
            <w:r>
              <w:rPr>
                <w:rFonts w:hint="eastAsia" w:asciiTheme="majorEastAsia" w:hAnsiTheme="majorEastAsia" w:eastAsiaTheme="majorEastAsia" w:cstheme="majorEastAsia"/>
                <w:spacing w:val="0"/>
                <w:w w:val="100"/>
                <w:position w:val="0"/>
                <w:sz w:val="21"/>
                <w:szCs w:val="21"/>
              </w:rPr>
              <w:t>调解法》《</w:t>
            </w:r>
            <w:r>
              <w:rPr>
                <w:rFonts w:hint="eastAsia" w:asciiTheme="majorEastAsia" w:hAnsiTheme="majorEastAsia" w:eastAsiaTheme="majorEastAsia" w:cstheme="majorEastAsia"/>
                <w:spacing w:val="0"/>
                <w:w w:val="100"/>
                <w:position w:val="0"/>
                <w:sz w:val="21"/>
                <w:szCs w:val="21"/>
                <w:lang w:val="en-US" w:eastAsia="zh-CN"/>
              </w:rPr>
              <w:t>黑龙江</w:t>
            </w:r>
            <w:r>
              <w:rPr>
                <w:rFonts w:hint="eastAsia" w:asciiTheme="majorEastAsia" w:hAnsiTheme="majorEastAsia" w:eastAsiaTheme="majorEastAsia" w:cstheme="majorEastAsia"/>
                <w:spacing w:val="0"/>
                <w:w w:val="100"/>
                <w:position w:val="0"/>
                <w:sz w:val="21"/>
                <w:szCs w:val="21"/>
              </w:rPr>
              <w:t>省人民调解条例》</w:t>
            </w:r>
          </w:p>
        </w:tc>
        <w:tc>
          <w:tcPr>
            <w:tcW w:w="764"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310" w:lineRule="exact"/>
              <w:ind w:left="0" w:right="0" w:firstLine="0"/>
              <w:jc w:val="both"/>
              <w:rPr>
                <w:rFonts w:hint="eastAsia" w:asciiTheme="majorEastAsia" w:hAnsiTheme="majorEastAsia" w:eastAsiaTheme="majorEastAsia" w:cstheme="majorEastAsia"/>
                <w:sz w:val="21"/>
                <w:szCs w:val="21"/>
              </w:rPr>
            </w:pPr>
            <w:r>
              <w:rPr>
                <w:color w:val="3F4147"/>
                <w:spacing w:val="0"/>
                <w:w w:val="100"/>
                <w:position w:val="0"/>
                <w:sz w:val="21"/>
                <w:szCs w:val="21"/>
              </w:rPr>
              <w:t>自</w:t>
            </w:r>
            <w:r>
              <w:rPr>
                <w:rFonts w:hint="eastAsia"/>
                <w:color w:val="3F4147"/>
                <w:spacing w:val="0"/>
                <w:w w:val="100"/>
                <w:position w:val="0"/>
                <w:sz w:val="21"/>
                <w:szCs w:val="21"/>
                <w:lang w:val="en-US" w:eastAsia="zh-CN"/>
              </w:rPr>
              <w:t>收到</w:t>
            </w:r>
            <w:r>
              <w:rPr>
                <w:color w:val="3F4147"/>
                <w:spacing w:val="0"/>
                <w:w w:val="100"/>
                <w:position w:val="0"/>
                <w:sz w:val="21"/>
                <w:szCs w:val="21"/>
              </w:rPr>
              <w:t xml:space="preserve">或获取该信 </w:t>
            </w:r>
            <w:r>
              <w:rPr>
                <w:color w:val="000000"/>
                <w:spacing w:val="0"/>
                <w:w w:val="100"/>
                <w:position w:val="0"/>
                <w:sz w:val="21"/>
                <w:szCs w:val="21"/>
              </w:rPr>
              <w:t>息之日</w:t>
            </w:r>
            <w:r>
              <w:rPr>
                <w:color w:val="3F4147"/>
                <w:spacing w:val="0"/>
                <w:w w:val="100"/>
                <w:position w:val="0"/>
                <w:sz w:val="21"/>
                <w:szCs w:val="21"/>
              </w:rPr>
              <w:t>起 20个</w:t>
            </w:r>
            <w:r>
              <w:rPr>
                <w:rFonts w:hint="eastAsia"/>
                <w:color w:val="3F4147"/>
                <w:spacing w:val="0"/>
                <w:w w:val="100"/>
                <w:position w:val="0"/>
                <w:sz w:val="21"/>
                <w:szCs w:val="21"/>
                <w:lang w:val="en-US" w:eastAsia="zh-CN"/>
              </w:rPr>
              <w:t>工作日</w:t>
            </w:r>
            <w:r>
              <w:rPr>
                <w:color w:val="3F4147"/>
                <w:spacing w:val="0"/>
                <w:w w:val="100"/>
                <w:position w:val="0"/>
                <w:sz w:val="21"/>
                <w:szCs w:val="21"/>
              </w:rPr>
              <w:t>内公开</w:t>
            </w:r>
          </w:p>
        </w:tc>
        <w:tc>
          <w:tcPr>
            <w:tcW w:w="982"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spacing w:val="0"/>
                <w:w w:val="100"/>
                <w:position w:val="0"/>
                <w:sz w:val="21"/>
                <w:szCs w:val="21"/>
                <w:lang w:val="en-US" w:eastAsia="zh-CN"/>
              </w:rPr>
              <w:t>四方台区司法局</w:t>
            </w:r>
          </w:p>
        </w:tc>
        <w:tc>
          <w:tcPr>
            <w:tcW w:w="3081" w:type="dxa"/>
            <w:tcBorders>
              <w:top w:val="single" w:color="auto" w:sz="4" w:space="0"/>
              <w:left w:val="single" w:color="auto" w:sz="4" w:space="0"/>
            </w:tcBorders>
            <w:shd w:val="clear" w:color="auto" w:fill="FFFFFF"/>
            <w:vAlign w:val="top"/>
          </w:tcPr>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color w:val="000000"/>
                <w:spacing w:val="0"/>
                <w:w w:val="100"/>
                <w:position w:val="0"/>
                <w:sz w:val="21"/>
                <w:szCs w:val="21"/>
              </w:rPr>
            </w:pP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color w:val="000000"/>
                <w:spacing w:val="0"/>
                <w:w w:val="100"/>
                <w:position w:val="0"/>
                <w:sz w:val="21"/>
                <w:szCs w:val="21"/>
              </w:rPr>
              <w:t>■政</w:t>
            </w:r>
            <w:r>
              <w:rPr>
                <w:rFonts w:hint="eastAsia" w:asciiTheme="majorEastAsia" w:hAnsiTheme="majorEastAsia" w:eastAsiaTheme="majorEastAsia" w:cstheme="majorEastAsia"/>
                <w:b/>
                <w:bCs/>
                <w:color w:val="3F4147"/>
                <w:spacing w:val="0"/>
                <w:w w:val="100"/>
                <w:position w:val="0"/>
                <w:sz w:val="21"/>
                <w:szCs w:val="21"/>
              </w:rPr>
              <w:t xml:space="preserve">府网站 </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 xml:space="preserve">□政府公报 </w:t>
            </w: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000000"/>
                <w:spacing w:val="0"/>
                <w:w w:val="100"/>
                <w:position w:val="0"/>
                <w:sz w:val="21"/>
                <w:szCs w:val="21"/>
              </w:rPr>
              <w:t>■两微</w:t>
            </w:r>
            <w:r>
              <w:rPr>
                <w:rFonts w:hint="eastAsia" w:asciiTheme="majorEastAsia" w:hAnsiTheme="majorEastAsia" w:eastAsiaTheme="majorEastAsia" w:cstheme="majorEastAsia"/>
                <w:b/>
                <w:bCs/>
                <w:spacing w:val="0"/>
                <w:w w:val="100"/>
                <w:position w:val="0"/>
                <w:sz w:val="21"/>
                <w:szCs w:val="21"/>
              </w:rPr>
              <w:t>一端</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□发</w:t>
            </w:r>
            <w:r>
              <w:rPr>
                <w:rFonts w:hint="eastAsia" w:asciiTheme="majorEastAsia" w:hAnsiTheme="majorEastAsia" w:eastAsiaTheme="majorEastAsia" w:cstheme="majorEastAsia"/>
                <w:b/>
                <w:bCs/>
                <w:spacing w:val="0"/>
                <w:w w:val="100"/>
                <w:position w:val="0"/>
                <w:sz w:val="21"/>
                <w:szCs w:val="21"/>
              </w:rPr>
              <w:t>布会</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听证会</w:t>
            </w: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广</w:t>
            </w:r>
            <w:r>
              <w:rPr>
                <w:rFonts w:hint="eastAsia" w:asciiTheme="majorEastAsia" w:hAnsiTheme="majorEastAsia" w:eastAsiaTheme="majorEastAsia" w:cstheme="majorEastAsia"/>
                <w:b/>
                <w:bCs/>
                <w:spacing w:val="0"/>
                <w:w w:val="100"/>
                <w:position w:val="0"/>
                <w:sz w:val="21"/>
                <w:szCs w:val="21"/>
              </w:rPr>
              <w:t>播电视</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纸</w:t>
            </w:r>
            <w:r>
              <w:rPr>
                <w:rFonts w:hint="eastAsia" w:asciiTheme="majorEastAsia" w:hAnsiTheme="majorEastAsia" w:eastAsiaTheme="majorEastAsia" w:cstheme="majorEastAsia"/>
                <w:b/>
                <w:bCs/>
                <w:spacing w:val="0"/>
                <w:w w:val="100"/>
                <w:position w:val="0"/>
                <w:sz w:val="21"/>
                <w:szCs w:val="21"/>
              </w:rPr>
              <w:t>质媒体</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spacing w:val="0"/>
                <w:w w:val="100"/>
                <w:position w:val="0"/>
                <w:sz w:val="21"/>
                <w:szCs w:val="21"/>
              </w:rPr>
              <w:t>口公开查阅点</w:t>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 xml:space="preserve">□政务服务中心 </w:t>
            </w:r>
            <w:r>
              <w:rPr>
                <w:rFonts w:hint="eastAsia" w:asciiTheme="majorEastAsia" w:hAnsiTheme="majorEastAsia" w:eastAsiaTheme="majorEastAsia" w:cstheme="majorEastAsia"/>
                <w:b/>
                <w:bCs/>
                <w:color w:val="3F4147"/>
                <w:spacing w:val="0"/>
                <w:w w:val="100"/>
                <w:position w:val="0"/>
                <w:sz w:val="21"/>
                <w:szCs w:val="21"/>
              </w:rPr>
              <w:t>口便民服务治</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b/>
                <w:bCs/>
                <w:color w:val="585A5E"/>
                <w:spacing w:val="0"/>
                <w:w w:val="100"/>
                <w:position w:val="0"/>
                <w:sz w:val="21"/>
                <w:szCs w:val="21"/>
              </w:rPr>
              <w:t>人</w:t>
            </w:r>
            <w:r>
              <w:rPr>
                <w:rFonts w:hint="eastAsia" w:asciiTheme="majorEastAsia" w:hAnsiTheme="majorEastAsia" w:eastAsiaTheme="majorEastAsia" w:cstheme="majorEastAsia"/>
                <w:b/>
                <w:bCs/>
                <w:color w:val="3F4147"/>
                <w:spacing w:val="0"/>
                <w:w w:val="100"/>
                <w:position w:val="0"/>
                <w:sz w:val="21"/>
                <w:szCs w:val="21"/>
              </w:rPr>
              <w:t xml:space="preserve">户/现场 </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color w:val="000000"/>
                <w:spacing w:val="0"/>
                <w:w w:val="100"/>
                <w:position w:val="0"/>
                <w:sz w:val="21"/>
                <w:szCs w:val="21"/>
              </w:rPr>
              <w:t>■社区</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企事业单位</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spacing w:val="0"/>
                <w:w w:val="100"/>
                <w:position w:val="0"/>
                <w:sz w:val="21"/>
                <w:szCs w:val="21"/>
              </w:rPr>
              <w:t>村</w:t>
            </w:r>
            <w:r>
              <w:rPr>
                <w:rFonts w:hint="eastAsia" w:asciiTheme="majorEastAsia" w:hAnsiTheme="majorEastAsia" w:eastAsiaTheme="majorEastAsia" w:cstheme="majorEastAsia"/>
                <w:b/>
                <w:bCs/>
                <w:color w:val="3F4147"/>
                <w:spacing w:val="0"/>
                <w:w w:val="100"/>
                <w:position w:val="0"/>
                <w:sz w:val="21"/>
                <w:szCs w:val="21"/>
              </w:rPr>
              <w:t>公示栏（</w:t>
            </w:r>
            <w:r>
              <w:rPr>
                <w:rFonts w:hint="eastAsia" w:asciiTheme="majorEastAsia" w:hAnsiTheme="majorEastAsia" w:eastAsiaTheme="majorEastAsia" w:cstheme="majorEastAsia"/>
                <w:b/>
                <w:bCs/>
                <w:spacing w:val="0"/>
                <w:w w:val="100"/>
                <w:position w:val="0"/>
                <w:sz w:val="21"/>
                <w:szCs w:val="21"/>
              </w:rPr>
              <w:t>电 子</w:t>
            </w:r>
            <w:r>
              <w:rPr>
                <w:rFonts w:hint="eastAsia" w:asciiTheme="majorEastAsia" w:hAnsiTheme="majorEastAsia" w:eastAsiaTheme="majorEastAsia" w:cstheme="majorEastAsia"/>
                <w:b/>
                <w:bCs/>
                <w:spacing w:val="0"/>
                <w:w w:val="100"/>
                <w:position w:val="0"/>
                <w:sz w:val="21"/>
                <w:szCs w:val="21"/>
                <w:lang w:val="en-US" w:eastAsia="zh-CN"/>
              </w:rPr>
              <w:t>屏）</w:t>
            </w:r>
          </w:p>
          <w:p>
            <w:pPr>
              <w:pStyle w:val="15"/>
              <w:keepNext w:val="0"/>
              <w:keepLines w:val="0"/>
              <w:widowControl w:val="0"/>
              <w:shd w:val="clear" w:color="auto" w:fill="auto"/>
              <w:tabs>
                <w:tab w:val="left" w:pos="121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585A5E"/>
                <w:spacing w:val="0"/>
                <w:w w:val="100"/>
                <w:position w:val="0"/>
                <w:sz w:val="21"/>
                <w:szCs w:val="21"/>
              </w:rPr>
              <w:t>口精</w:t>
            </w:r>
            <w:r>
              <w:rPr>
                <w:rFonts w:hint="eastAsia" w:asciiTheme="majorEastAsia" w:hAnsiTheme="majorEastAsia" w:eastAsiaTheme="majorEastAsia" w:cstheme="majorEastAsia"/>
                <w:b/>
                <w:bCs/>
                <w:color w:val="3F4147"/>
                <w:spacing w:val="0"/>
                <w:w w:val="100"/>
                <w:position w:val="0"/>
                <w:sz w:val="21"/>
                <w:szCs w:val="21"/>
              </w:rPr>
              <w:t>准</w:t>
            </w:r>
            <w:r>
              <w:rPr>
                <w:rFonts w:hint="eastAsia" w:asciiTheme="majorEastAsia" w:hAnsiTheme="majorEastAsia" w:eastAsiaTheme="majorEastAsia" w:cstheme="majorEastAsia"/>
                <w:b/>
                <w:bCs/>
                <w:color w:val="3F4147"/>
                <w:spacing w:val="0"/>
                <w:w w:val="100"/>
                <w:position w:val="0"/>
                <w:sz w:val="21"/>
                <w:szCs w:val="21"/>
                <w:lang w:val="en-US" w:eastAsia="zh-CN"/>
              </w:rPr>
              <w:t>推送</w:t>
            </w:r>
            <w:r>
              <w:rPr>
                <w:rFonts w:hint="eastAsia" w:asciiTheme="majorEastAsia" w:hAnsiTheme="majorEastAsia" w:eastAsiaTheme="majorEastAsia" w:cstheme="majorEastAsia"/>
                <w:b/>
                <w:bCs/>
                <w:color w:val="3F4147"/>
                <w:spacing w:val="0"/>
                <w:w w:val="100"/>
                <w:position w:val="0"/>
                <w:sz w:val="21"/>
                <w:szCs w:val="21"/>
              </w:rPr>
              <w:tab/>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000000"/>
                <w:spacing w:val="0"/>
                <w:w w:val="100"/>
                <w:position w:val="0"/>
                <w:sz w:val="21"/>
                <w:szCs w:val="21"/>
              </w:rPr>
              <w:t>■其</w:t>
            </w:r>
            <w:r>
              <w:rPr>
                <w:rFonts w:hint="eastAsia" w:asciiTheme="majorEastAsia" w:hAnsiTheme="majorEastAsia" w:eastAsiaTheme="majorEastAsia" w:cstheme="majorEastAsia"/>
                <w:b/>
                <w:bCs/>
                <w:spacing w:val="0"/>
                <w:w w:val="100"/>
                <w:position w:val="0"/>
                <w:sz w:val="21"/>
                <w:szCs w:val="21"/>
                <w:lang w:val="zh-CN" w:eastAsia="zh-CN" w:bidi="zh-CN"/>
              </w:rPr>
              <w:t>他</w:t>
            </w:r>
            <w:r>
              <w:rPr>
                <w:rFonts w:hint="eastAsia" w:asciiTheme="majorEastAsia" w:hAnsiTheme="majorEastAsia" w:eastAsiaTheme="majorEastAsia" w:cstheme="majorEastAsia"/>
                <w:b/>
                <w:bCs/>
                <w:spacing w:val="0"/>
                <w:w w:val="100"/>
                <w:position w:val="0"/>
                <w:sz w:val="21"/>
                <w:szCs w:val="21"/>
                <w:u w:val="single"/>
                <w:lang w:val="zh-CN" w:eastAsia="zh-CN" w:bidi="zh-CN"/>
              </w:rPr>
              <w:t>法</w:t>
            </w:r>
            <w:r>
              <w:rPr>
                <w:rFonts w:hint="eastAsia" w:asciiTheme="majorEastAsia" w:hAnsiTheme="majorEastAsia" w:eastAsiaTheme="majorEastAsia" w:cstheme="majorEastAsia"/>
                <w:b/>
                <w:bCs/>
                <w:color w:val="3F4147"/>
                <w:spacing w:val="0"/>
                <w:w w:val="100"/>
                <w:position w:val="0"/>
                <w:sz w:val="21"/>
                <w:szCs w:val="21"/>
                <w:u w:val="single"/>
              </w:rPr>
              <w:t>律服务</w:t>
            </w:r>
            <w:r>
              <w:rPr>
                <w:rFonts w:hint="eastAsia" w:asciiTheme="majorEastAsia" w:hAnsiTheme="majorEastAsia" w:eastAsiaTheme="majorEastAsia" w:cstheme="majorEastAsia"/>
                <w:b/>
                <w:bCs/>
                <w:spacing w:val="0"/>
                <w:w w:val="100"/>
                <w:position w:val="0"/>
                <w:sz w:val="21"/>
                <w:szCs w:val="21"/>
              </w:rPr>
              <w:t>网</w:t>
            </w:r>
          </w:p>
          <w:p>
            <w:pPr>
              <w:pStyle w:val="15"/>
              <w:keepNext w:val="0"/>
              <w:keepLines w:val="0"/>
              <w:widowControl w:val="0"/>
              <w:shd w:val="clear" w:color="auto" w:fill="auto"/>
              <w:bidi w:val="0"/>
              <w:spacing w:before="0" w:after="40" w:line="322" w:lineRule="exact"/>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pacing w:val="0"/>
                <w:w w:val="100"/>
                <w:position w:val="0"/>
                <w:sz w:val="21"/>
                <w:szCs w:val="21"/>
              </w:rPr>
              <w:t>注：有关公</w:t>
            </w:r>
            <w:r>
              <w:rPr>
                <w:rFonts w:hint="eastAsia" w:asciiTheme="majorEastAsia" w:hAnsiTheme="majorEastAsia" w:eastAsiaTheme="majorEastAsia" w:cstheme="majorEastAsia"/>
                <w:b/>
                <w:bCs/>
                <w:spacing w:val="0"/>
                <w:w w:val="100"/>
                <w:position w:val="0"/>
                <w:sz w:val="21"/>
                <w:szCs w:val="21"/>
                <w:lang w:val="en-US" w:eastAsia="zh-CN"/>
              </w:rPr>
              <w:t>开</w:t>
            </w:r>
            <w:r>
              <w:rPr>
                <w:rFonts w:hint="eastAsia" w:asciiTheme="majorEastAsia" w:hAnsiTheme="majorEastAsia" w:eastAsiaTheme="majorEastAsia" w:cstheme="majorEastAsia"/>
                <w:b/>
                <w:bCs/>
                <w:spacing w:val="0"/>
                <w:w w:val="100"/>
                <w:position w:val="0"/>
                <w:sz w:val="21"/>
                <w:szCs w:val="21"/>
              </w:rPr>
              <w:t>信息可推送或</w:t>
            </w:r>
            <w:r>
              <w:rPr>
                <w:rFonts w:hint="eastAsia" w:asciiTheme="majorEastAsia" w:hAnsiTheme="majorEastAsia" w:eastAsiaTheme="majorEastAsia" w:cstheme="majorEastAsia"/>
                <w:b/>
                <w:bCs/>
                <w:spacing w:val="0"/>
                <w:w w:val="100"/>
                <w:position w:val="0"/>
                <w:sz w:val="21"/>
                <w:szCs w:val="21"/>
                <w:lang w:val="en-US" w:eastAsia="zh-CN"/>
              </w:rPr>
              <w:t>归</w:t>
            </w:r>
            <w:r>
              <w:rPr>
                <w:rFonts w:hint="eastAsia" w:asciiTheme="majorEastAsia" w:hAnsiTheme="majorEastAsia" w:eastAsiaTheme="majorEastAsia" w:cstheme="majorEastAsia"/>
                <w:b/>
                <w:bCs/>
                <w:spacing w:val="0"/>
                <w:w w:val="100"/>
                <w:position w:val="0"/>
                <w:sz w:val="21"/>
                <w:szCs w:val="21"/>
              </w:rPr>
              <w:t>集至 本省</w:t>
            </w:r>
            <w:r>
              <w:rPr>
                <w:rFonts w:hint="eastAsia" w:asciiTheme="majorEastAsia" w:hAnsiTheme="majorEastAsia" w:eastAsiaTheme="majorEastAsia" w:cstheme="majorEastAsia"/>
                <w:b/>
                <w:bCs/>
                <w:color w:val="000000"/>
                <w:spacing w:val="0"/>
                <w:w w:val="100"/>
                <w:position w:val="0"/>
                <w:sz w:val="21"/>
                <w:szCs w:val="21"/>
              </w:rPr>
              <w:t>级法律</w:t>
            </w:r>
            <w:r>
              <w:rPr>
                <w:rFonts w:hint="eastAsia" w:asciiTheme="majorEastAsia" w:hAnsiTheme="majorEastAsia" w:eastAsiaTheme="majorEastAsia" w:cstheme="majorEastAsia"/>
                <w:b/>
                <w:bCs/>
                <w:spacing w:val="0"/>
                <w:w w:val="100"/>
                <w:position w:val="0"/>
                <w:sz w:val="21"/>
                <w:szCs w:val="21"/>
              </w:rPr>
              <w:t>服务网。</w:t>
            </w:r>
          </w:p>
        </w:tc>
        <w:tc>
          <w:tcPr>
            <w:tcW w:w="505"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220" w:firstLine="0"/>
              <w:jc w:val="right"/>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545" w:type="dxa"/>
            <w:tcBorders>
              <w:top w:val="single" w:color="auto" w:sz="4" w:space="0"/>
              <w:lef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600" w:type="dxa"/>
            <w:tcBorders>
              <w:top w:val="single" w:color="auto" w:sz="4" w:space="0"/>
              <w:left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200" w:firstLine="0"/>
              <w:jc w:val="right"/>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32" w:type="dxa"/>
            <w:tcBorders>
              <w:top w:val="single" w:color="auto" w:sz="4" w:space="0"/>
              <w:lef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723" w:type="dxa"/>
            <w:tcBorders>
              <w:top w:val="single" w:color="auto" w:sz="4" w:space="0"/>
              <w:left w:val="single" w:color="auto" w:sz="4" w:space="0"/>
            </w:tcBorders>
            <w:shd w:val="clear" w:color="auto" w:fill="FFFFFF"/>
            <w:vAlign w:val="top"/>
          </w:tcPr>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46" w:type="dxa"/>
            <w:tcBorders>
              <w:top w:val="single" w:color="auto" w:sz="4" w:space="0"/>
              <w:left w:val="single" w:color="auto" w:sz="4" w:space="0"/>
              <w:right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r>
    </w:tbl>
    <w:p>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477"/>
        <w:gridCol w:w="887"/>
        <w:gridCol w:w="1227"/>
        <w:gridCol w:w="1678"/>
        <w:gridCol w:w="1213"/>
        <w:gridCol w:w="764"/>
        <w:gridCol w:w="982"/>
        <w:gridCol w:w="3081"/>
        <w:gridCol w:w="505"/>
        <w:gridCol w:w="545"/>
        <w:gridCol w:w="600"/>
        <w:gridCol w:w="832"/>
        <w:gridCol w:w="723"/>
        <w:gridCol w:w="846"/>
      </w:tblGrid>
      <w:tr>
        <w:tblPrEx>
          <w:tblCellMar>
            <w:top w:w="0" w:type="dxa"/>
            <w:left w:w="10" w:type="dxa"/>
            <w:bottom w:w="0" w:type="dxa"/>
            <w:right w:w="10" w:type="dxa"/>
          </w:tblCellMar>
        </w:tblPrEx>
        <w:trPr>
          <w:trHeight w:val="4561" w:hRule="exact"/>
          <w:jc w:val="center"/>
        </w:trPr>
        <w:tc>
          <w:tcPr>
            <w:tcW w:w="477"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11</w:t>
            </w:r>
          </w:p>
        </w:tc>
        <w:tc>
          <w:tcPr>
            <w:tcW w:w="887"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120" w:line="240" w:lineRule="auto"/>
              <w:ind w:left="0" w:righ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法律咨询</w:t>
            </w:r>
          </w:p>
          <w:p>
            <w:pPr>
              <w:pStyle w:val="15"/>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服务</w:t>
            </w:r>
          </w:p>
        </w:tc>
        <w:tc>
          <w:tcPr>
            <w:tcW w:w="1227"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07" w:lineRule="exact"/>
              <w:ind w:left="0" w:right="0" w:firstLine="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公共法律服务实体平台、热线平台、网络平台咨询服务</w:t>
            </w:r>
          </w:p>
        </w:tc>
        <w:tc>
          <w:tcPr>
            <w:tcW w:w="1678"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160" w:line="240" w:lineRule="auto"/>
              <w:ind w:left="0" w:right="0" w:firstLine="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公共法律服务实</w:t>
            </w:r>
            <w:r>
              <w:rPr>
                <w:rFonts w:hint="eastAsia" w:asciiTheme="majorEastAsia" w:hAnsiTheme="majorEastAsia" w:eastAsiaTheme="majorEastAsia" w:cstheme="majorEastAsia"/>
                <w:spacing w:val="0"/>
                <w:w w:val="100"/>
                <w:position w:val="0"/>
                <w:sz w:val="21"/>
                <w:szCs w:val="21"/>
                <w:lang w:val="en-US" w:eastAsia="zh-CN"/>
              </w:rPr>
              <w:t>体、</w:t>
            </w:r>
            <w:r>
              <w:rPr>
                <w:rFonts w:hint="eastAsia" w:asciiTheme="majorEastAsia" w:hAnsiTheme="majorEastAsia" w:eastAsiaTheme="majorEastAsia" w:cstheme="majorEastAsia"/>
                <w:spacing w:val="0"/>
                <w:w w:val="100"/>
                <w:position w:val="0"/>
                <w:sz w:val="21"/>
                <w:szCs w:val="21"/>
              </w:rPr>
              <w:t>热线、网络平台法律咨询服务指南</w:t>
            </w:r>
          </w:p>
        </w:tc>
        <w:tc>
          <w:tcPr>
            <w:tcW w:w="1213"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07" w:lineRule="exact"/>
              <w:ind w:left="0" w:right="0" w:firstLine="16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《政府信息公开条例》</w:t>
            </w:r>
          </w:p>
        </w:tc>
        <w:tc>
          <w:tcPr>
            <w:tcW w:w="764"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07" w:lineRule="exact"/>
              <w:ind w:left="0" w:right="0" w:firstLine="0"/>
              <w:jc w:val="both"/>
              <w:rPr>
                <w:rFonts w:hint="eastAsia" w:asciiTheme="majorEastAsia" w:hAnsiTheme="majorEastAsia" w:eastAsiaTheme="majorEastAsia" w:cstheme="majorEastAsia"/>
                <w:sz w:val="21"/>
                <w:szCs w:val="21"/>
              </w:rPr>
            </w:pPr>
            <w:r>
              <w:rPr>
                <w:color w:val="3F4147"/>
                <w:spacing w:val="0"/>
                <w:w w:val="100"/>
                <w:position w:val="0"/>
                <w:sz w:val="21"/>
                <w:szCs w:val="21"/>
              </w:rPr>
              <w:t>自</w:t>
            </w:r>
            <w:r>
              <w:rPr>
                <w:rFonts w:hint="eastAsia"/>
                <w:color w:val="3F4147"/>
                <w:spacing w:val="0"/>
                <w:w w:val="100"/>
                <w:position w:val="0"/>
                <w:sz w:val="21"/>
                <w:szCs w:val="21"/>
                <w:lang w:val="en-US" w:eastAsia="zh-CN"/>
              </w:rPr>
              <w:t>收到</w:t>
            </w:r>
            <w:r>
              <w:rPr>
                <w:color w:val="3F4147"/>
                <w:spacing w:val="0"/>
                <w:w w:val="100"/>
                <w:position w:val="0"/>
                <w:sz w:val="21"/>
                <w:szCs w:val="21"/>
              </w:rPr>
              <w:t xml:space="preserve">或获取该信 </w:t>
            </w:r>
            <w:r>
              <w:rPr>
                <w:color w:val="000000"/>
                <w:spacing w:val="0"/>
                <w:w w:val="100"/>
                <w:position w:val="0"/>
                <w:sz w:val="21"/>
                <w:szCs w:val="21"/>
              </w:rPr>
              <w:t>息之日</w:t>
            </w:r>
            <w:r>
              <w:rPr>
                <w:color w:val="3F4147"/>
                <w:spacing w:val="0"/>
                <w:w w:val="100"/>
                <w:position w:val="0"/>
                <w:sz w:val="21"/>
                <w:szCs w:val="21"/>
              </w:rPr>
              <w:t>起 20个</w:t>
            </w:r>
            <w:r>
              <w:rPr>
                <w:rFonts w:hint="eastAsia"/>
                <w:color w:val="3F4147"/>
                <w:spacing w:val="0"/>
                <w:w w:val="100"/>
                <w:position w:val="0"/>
                <w:sz w:val="21"/>
                <w:szCs w:val="21"/>
                <w:lang w:val="en-US" w:eastAsia="zh-CN"/>
              </w:rPr>
              <w:t>工作日</w:t>
            </w:r>
            <w:r>
              <w:rPr>
                <w:color w:val="3F4147"/>
                <w:spacing w:val="0"/>
                <w:w w:val="100"/>
                <w:position w:val="0"/>
                <w:sz w:val="21"/>
                <w:szCs w:val="21"/>
              </w:rPr>
              <w:t>内公开</w:t>
            </w:r>
          </w:p>
        </w:tc>
        <w:tc>
          <w:tcPr>
            <w:tcW w:w="982"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05" w:lineRule="exact"/>
              <w:ind w:left="0" w:right="0" w:firstLine="0"/>
              <w:jc w:val="center"/>
              <w:rPr>
                <w:rFonts w:hint="eastAsia" w:asciiTheme="majorEastAsia" w:hAnsiTheme="majorEastAsia" w:eastAsiaTheme="majorEastAsia" w:cstheme="majorEastAsia"/>
                <w:sz w:val="21"/>
                <w:szCs w:val="21"/>
              </w:rPr>
            </w:pPr>
            <w:r>
              <w:rPr>
                <w:rFonts w:hint="eastAsia"/>
                <w:spacing w:val="0"/>
                <w:w w:val="100"/>
                <w:position w:val="0"/>
                <w:sz w:val="21"/>
                <w:szCs w:val="21"/>
                <w:lang w:val="en-US" w:eastAsia="zh-CN"/>
              </w:rPr>
              <w:t>四方台区司法局</w:t>
            </w:r>
          </w:p>
        </w:tc>
        <w:tc>
          <w:tcPr>
            <w:tcW w:w="3081" w:type="dxa"/>
            <w:tcBorders>
              <w:top w:val="single" w:color="auto" w:sz="4" w:space="0"/>
              <w:left w:val="single" w:color="auto" w:sz="4" w:space="0"/>
              <w:bottom w:val="single" w:color="auto" w:sz="4" w:space="0"/>
            </w:tcBorders>
            <w:shd w:val="clear" w:color="auto" w:fill="FFFFFF"/>
            <w:vAlign w:val="top"/>
          </w:tcPr>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color w:val="000000"/>
                <w:spacing w:val="0"/>
                <w:w w:val="100"/>
                <w:position w:val="0"/>
                <w:sz w:val="21"/>
                <w:szCs w:val="21"/>
              </w:rPr>
            </w:pP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color w:val="000000"/>
                <w:spacing w:val="0"/>
                <w:w w:val="100"/>
                <w:position w:val="0"/>
                <w:sz w:val="21"/>
                <w:szCs w:val="21"/>
              </w:rPr>
              <w:t>■政</w:t>
            </w:r>
            <w:r>
              <w:rPr>
                <w:rFonts w:hint="eastAsia" w:asciiTheme="majorEastAsia" w:hAnsiTheme="majorEastAsia" w:eastAsiaTheme="majorEastAsia" w:cstheme="majorEastAsia"/>
                <w:b/>
                <w:bCs/>
                <w:color w:val="3F4147"/>
                <w:spacing w:val="0"/>
                <w:w w:val="100"/>
                <w:position w:val="0"/>
                <w:sz w:val="21"/>
                <w:szCs w:val="21"/>
              </w:rPr>
              <w:t xml:space="preserve">府网站 </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 xml:space="preserve">□政府公报 </w:t>
            </w: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000000"/>
                <w:spacing w:val="0"/>
                <w:w w:val="100"/>
                <w:position w:val="0"/>
                <w:sz w:val="21"/>
                <w:szCs w:val="21"/>
              </w:rPr>
              <w:t>■两微</w:t>
            </w:r>
            <w:r>
              <w:rPr>
                <w:rFonts w:hint="eastAsia" w:asciiTheme="majorEastAsia" w:hAnsiTheme="majorEastAsia" w:eastAsiaTheme="majorEastAsia" w:cstheme="majorEastAsia"/>
                <w:b/>
                <w:bCs/>
                <w:spacing w:val="0"/>
                <w:w w:val="100"/>
                <w:position w:val="0"/>
                <w:sz w:val="21"/>
                <w:szCs w:val="21"/>
              </w:rPr>
              <w:t>一端</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□发</w:t>
            </w:r>
            <w:r>
              <w:rPr>
                <w:rFonts w:hint="eastAsia" w:asciiTheme="majorEastAsia" w:hAnsiTheme="majorEastAsia" w:eastAsiaTheme="majorEastAsia" w:cstheme="majorEastAsia"/>
                <w:b/>
                <w:bCs/>
                <w:spacing w:val="0"/>
                <w:w w:val="100"/>
                <w:position w:val="0"/>
                <w:sz w:val="21"/>
                <w:szCs w:val="21"/>
              </w:rPr>
              <w:t>布会</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听证会</w:t>
            </w: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广</w:t>
            </w:r>
            <w:r>
              <w:rPr>
                <w:rFonts w:hint="eastAsia" w:asciiTheme="majorEastAsia" w:hAnsiTheme="majorEastAsia" w:eastAsiaTheme="majorEastAsia" w:cstheme="majorEastAsia"/>
                <w:b/>
                <w:bCs/>
                <w:spacing w:val="0"/>
                <w:w w:val="100"/>
                <w:position w:val="0"/>
                <w:sz w:val="21"/>
                <w:szCs w:val="21"/>
              </w:rPr>
              <w:t>播电视</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纸</w:t>
            </w:r>
            <w:r>
              <w:rPr>
                <w:rFonts w:hint="eastAsia" w:asciiTheme="majorEastAsia" w:hAnsiTheme="majorEastAsia" w:eastAsiaTheme="majorEastAsia" w:cstheme="majorEastAsia"/>
                <w:b/>
                <w:bCs/>
                <w:spacing w:val="0"/>
                <w:w w:val="100"/>
                <w:position w:val="0"/>
                <w:sz w:val="21"/>
                <w:szCs w:val="21"/>
              </w:rPr>
              <w:t>质媒体</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color w:val="000000"/>
                <w:spacing w:val="0"/>
                <w:w w:val="100"/>
                <w:position w:val="0"/>
                <w:sz w:val="21"/>
                <w:szCs w:val="21"/>
              </w:rPr>
              <w:t>■</w:t>
            </w:r>
            <w:r>
              <w:rPr>
                <w:rFonts w:hint="eastAsia" w:asciiTheme="majorEastAsia" w:hAnsiTheme="majorEastAsia" w:eastAsiaTheme="majorEastAsia" w:cstheme="majorEastAsia"/>
                <w:b/>
                <w:bCs/>
                <w:spacing w:val="0"/>
                <w:w w:val="100"/>
                <w:position w:val="0"/>
                <w:sz w:val="21"/>
                <w:szCs w:val="21"/>
              </w:rPr>
              <w:t>公开查阅点</w:t>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 xml:space="preserve">□政务服务中心 </w:t>
            </w:r>
            <w:r>
              <w:rPr>
                <w:rFonts w:hint="eastAsia" w:asciiTheme="majorEastAsia" w:hAnsiTheme="majorEastAsia" w:eastAsiaTheme="majorEastAsia" w:cstheme="majorEastAsia"/>
                <w:b/>
                <w:bCs/>
                <w:color w:val="000000"/>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便民服务治</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b/>
                <w:bCs/>
                <w:sz w:val="21"/>
                <w:szCs w:val="21"/>
                <w:lang w:val="en-US" w:eastAsia="zh-CN"/>
              </w:rPr>
              <w:t>入</w:t>
            </w:r>
            <w:r>
              <w:rPr>
                <w:rFonts w:hint="eastAsia" w:asciiTheme="majorEastAsia" w:hAnsiTheme="majorEastAsia" w:eastAsiaTheme="majorEastAsia" w:cstheme="majorEastAsia"/>
                <w:b/>
                <w:bCs/>
                <w:color w:val="3F4147"/>
                <w:spacing w:val="0"/>
                <w:w w:val="100"/>
                <w:position w:val="0"/>
                <w:sz w:val="21"/>
                <w:szCs w:val="21"/>
              </w:rPr>
              <w:t xml:space="preserve">户/现场 </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社区</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企事业单位</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spacing w:val="0"/>
                <w:w w:val="100"/>
                <w:position w:val="0"/>
                <w:sz w:val="21"/>
                <w:szCs w:val="21"/>
              </w:rPr>
              <w:t>村</w:t>
            </w:r>
            <w:r>
              <w:rPr>
                <w:rFonts w:hint="eastAsia" w:asciiTheme="majorEastAsia" w:hAnsiTheme="majorEastAsia" w:eastAsiaTheme="majorEastAsia" w:cstheme="majorEastAsia"/>
                <w:b/>
                <w:bCs/>
                <w:color w:val="3F4147"/>
                <w:spacing w:val="0"/>
                <w:w w:val="100"/>
                <w:position w:val="0"/>
                <w:sz w:val="21"/>
                <w:szCs w:val="21"/>
              </w:rPr>
              <w:t>公示栏（</w:t>
            </w:r>
            <w:r>
              <w:rPr>
                <w:rFonts w:hint="eastAsia" w:asciiTheme="majorEastAsia" w:hAnsiTheme="majorEastAsia" w:eastAsiaTheme="majorEastAsia" w:cstheme="majorEastAsia"/>
                <w:b/>
                <w:bCs/>
                <w:spacing w:val="0"/>
                <w:w w:val="100"/>
                <w:position w:val="0"/>
                <w:sz w:val="21"/>
                <w:szCs w:val="21"/>
              </w:rPr>
              <w:t>电 子</w:t>
            </w:r>
            <w:r>
              <w:rPr>
                <w:rFonts w:hint="eastAsia" w:asciiTheme="majorEastAsia" w:hAnsiTheme="majorEastAsia" w:eastAsiaTheme="majorEastAsia" w:cstheme="majorEastAsia"/>
                <w:b/>
                <w:bCs/>
                <w:spacing w:val="0"/>
                <w:w w:val="100"/>
                <w:position w:val="0"/>
                <w:sz w:val="21"/>
                <w:szCs w:val="21"/>
                <w:lang w:val="en-US" w:eastAsia="zh-CN"/>
              </w:rPr>
              <w:t>屏）</w:t>
            </w:r>
          </w:p>
          <w:p>
            <w:pPr>
              <w:pStyle w:val="15"/>
              <w:keepNext w:val="0"/>
              <w:keepLines w:val="0"/>
              <w:widowControl w:val="0"/>
              <w:shd w:val="clear" w:color="auto" w:fill="auto"/>
              <w:tabs>
                <w:tab w:val="left" w:pos="121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585A5E"/>
                <w:spacing w:val="0"/>
                <w:w w:val="100"/>
                <w:position w:val="0"/>
                <w:sz w:val="21"/>
                <w:szCs w:val="21"/>
              </w:rPr>
              <w:t>口精</w:t>
            </w:r>
            <w:r>
              <w:rPr>
                <w:rFonts w:hint="eastAsia" w:asciiTheme="majorEastAsia" w:hAnsiTheme="majorEastAsia" w:eastAsiaTheme="majorEastAsia" w:cstheme="majorEastAsia"/>
                <w:b/>
                <w:bCs/>
                <w:color w:val="3F4147"/>
                <w:spacing w:val="0"/>
                <w:w w:val="100"/>
                <w:position w:val="0"/>
                <w:sz w:val="21"/>
                <w:szCs w:val="21"/>
              </w:rPr>
              <w:t>准</w:t>
            </w:r>
            <w:r>
              <w:rPr>
                <w:rFonts w:hint="eastAsia" w:asciiTheme="majorEastAsia" w:hAnsiTheme="majorEastAsia" w:eastAsiaTheme="majorEastAsia" w:cstheme="majorEastAsia"/>
                <w:b/>
                <w:bCs/>
                <w:color w:val="3F4147"/>
                <w:spacing w:val="0"/>
                <w:w w:val="100"/>
                <w:position w:val="0"/>
                <w:sz w:val="21"/>
                <w:szCs w:val="21"/>
                <w:lang w:val="en-US" w:eastAsia="zh-CN"/>
              </w:rPr>
              <w:t>推送</w:t>
            </w:r>
            <w:r>
              <w:rPr>
                <w:rFonts w:hint="eastAsia" w:asciiTheme="majorEastAsia" w:hAnsiTheme="majorEastAsia" w:eastAsiaTheme="majorEastAsia" w:cstheme="majorEastAsia"/>
                <w:b/>
                <w:bCs/>
                <w:color w:val="3F4147"/>
                <w:spacing w:val="0"/>
                <w:w w:val="100"/>
                <w:position w:val="0"/>
                <w:sz w:val="21"/>
                <w:szCs w:val="21"/>
              </w:rPr>
              <w:tab/>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其</w:t>
            </w:r>
            <w:r>
              <w:rPr>
                <w:rFonts w:hint="eastAsia" w:asciiTheme="majorEastAsia" w:hAnsiTheme="majorEastAsia" w:eastAsiaTheme="majorEastAsia" w:cstheme="majorEastAsia"/>
                <w:b/>
                <w:bCs/>
                <w:spacing w:val="0"/>
                <w:w w:val="100"/>
                <w:position w:val="0"/>
                <w:sz w:val="21"/>
                <w:szCs w:val="21"/>
                <w:lang w:val="zh-CN" w:eastAsia="zh-CN" w:bidi="zh-CN"/>
              </w:rPr>
              <w:t>他</w:t>
            </w:r>
            <w:r>
              <w:rPr>
                <w:rFonts w:hint="eastAsia" w:asciiTheme="majorEastAsia" w:hAnsiTheme="majorEastAsia" w:eastAsiaTheme="majorEastAsia" w:cstheme="majorEastAsia"/>
                <w:b/>
                <w:bCs/>
                <w:spacing w:val="0"/>
                <w:w w:val="100"/>
                <w:position w:val="0"/>
                <w:sz w:val="21"/>
                <w:szCs w:val="21"/>
                <w:u w:val="single"/>
                <w:lang w:val="zh-CN" w:eastAsia="zh-CN" w:bidi="zh-CN"/>
              </w:rPr>
              <w:t>法</w:t>
            </w:r>
            <w:r>
              <w:rPr>
                <w:rFonts w:hint="eastAsia" w:asciiTheme="majorEastAsia" w:hAnsiTheme="majorEastAsia" w:eastAsiaTheme="majorEastAsia" w:cstheme="majorEastAsia"/>
                <w:b/>
                <w:bCs/>
                <w:color w:val="3F4147"/>
                <w:spacing w:val="0"/>
                <w:w w:val="100"/>
                <w:position w:val="0"/>
                <w:sz w:val="21"/>
                <w:szCs w:val="21"/>
                <w:u w:val="single"/>
              </w:rPr>
              <w:t>律服务</w:t>
            </w:r>
            <w:r>
              <w:rPr>
                <w:rFonts w:hint="eastAsia" w:asciiTheme="majorEastAsia" w:hAnsiTheme="majorEastAsia" w:eastAsiaTheme="majorEastAsia" w:cstheme="majorEastAsia"/>
                <w:b/>
                <w:bCs/>
                <w:spacing w:val="0"/>
                <w:w w:val="100"/>
                <w:position w:val="0"/>
                <w:sz w:val="21"/>
                <w:szCs w:val="21"/>
              </w:rPr>
              <w:t>网</w:t>
            </w:r>
          </w:p>
          <w:p>
            <w:pPr>
              <w:pStyle w:val="15"/>
              <w:keepNext w:val="0"/>
              <w:keepLines w:val="0"/>
              <w:widowControl w:val="0"/>
              <w:shd w:val="clear" w:color="auto" w:fill="auto"/>
              <w:bidi w:val="0"/>
              <w:spacing w:before="0" w:after="0" w:line="317" w:lineRule="exact"/>
              <w:ind w:left="0" w:right="0" w:firstLine="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pacing w:val="0"/>
                <w:w w:val="100"/>
                <w:position w:val="0"/>
                <w:sz w:val="21"/>
                <w:szCs w:val="21"/>
              </w:rPr>
              <w:t>注：有关公</w:t>
            </w:r>
            <w:r>
              <w:rPr>
                <w:rFonts w:hint="eastAsia" w:asciiTheme="majorEastAsia" w:hAnsiTheme="majorEastAsia" w:eastAsiaTheme="majorEastAsia" w:cstheme="majorEastAsia"/>
                <w:b/>
                <w:bCs/>
                <w:spacing w:val="0"/>
                <w:w w:val="100"/>
                <w:position w:val="0"/>
                <w:sz w:val="21"/>
                <w:szCs w:val="21"/>
                <w:lang w:val="en-US" w:eastAsia="zh-CN"/>
              </w:rPr>
              <w:t>开</w:t>
            </w:r>
            <w:r>
              <w:rPr>
                <w:rFonts w:hint="eastAsia" w:asciiTheme="majorEastAsia" w:hAnsiTheme="majorEastAsia" w:eastAsiaTheme="majorEastAsia" w:cstheme="majorEastAsia"/>
                <w:b/>
                <w:bCs/>
                <w:spacing w:val="0"/>
                <w:w w:val="100"/>
                <w:position w:val="0"/>
                <w:sz w:val="21"/>
                <w:szCs w:val="21"/>
              </w:rPr>
              <w:t>信息可推送或</w:t>
            </w:r>
            <w:r>
              <w:rPr>
                <w:rFonts w:hint="eastAsia" w:asciiTheme="majorEastAsia" w:hAnsiTheme="majorEastAsia" w:eastAsiaTheme="majorEastAsia" w:cstheme="majorEastAsia"/>
                <w:b/>
                <w:bCs/>
                <w:spacing w:val="0"/>
                <w:w w:val="100"/>
                <w:position w:val="0"/>
                <w:sz w:val="21"/>
                <w:szCs w:val="21"/>
                <w:lang w:val="en-US" w:eastAsia="zh-CN"/>
              </w:rPr>
              <w:t>归</w:t>
            </w:r>
            <w:r>
              <w:rPr>
                <w:rFonts w:hint="eastAsia" w:asciiTheme="majorEastAsia" w:hAnsiTheme="majorEastAsia" w:eastAsiaTheme="majorEastAsia" w:cstheme="majorEastAsia"/>
                <w:b/>
                <w:bCs/>
                <w:spacing w:val="0"/>
                <w:w w:val="100"/>
                <w:position w:val="0"/>
                <w:sz w:val="21"/>
                <w:szCs w:val="21"/>
              </w:rPr>
              <w:t>集至 本省</w:t>
            </w:r>
            <w:r>
              <w:rPr>
                <w:rFonts w:hint="eastAsia" w:asciiTheme="majorEastAsia" w:hAnsiTheme="majorEastAsia" w:eastAsiaTheme="majorEastAsia" w:cstheme="majorEastAsia"/>
                <w:b/>
                <w:bCs/>
                <w:color w:val="000000"/>
                <w:spacing w:val="0"/>
                <w:w w:val="100"/>
                <w:position w:val="0"/>
                <w:sz w:val="21"/>
                <w:szCs w:val="21"/>
              </w:rPr>
              <w:t>级法律</w:t>
            </w:r>
            <w:r>
              <w:rPr>
                <w:rFonts w:hint="eastAsia" w:asciiTheme="majorEastAsia" w:hAnsiTheme="majorEastAsia" w:eastAsiaTheme="majorEastAsia" w:cstheme="majorEastAsia"/>
                <w:b/>
                <w:bCs/>
                <w:spacing w:val="0"/>
                <w:w w:val="100"/>
                <w:position w:val="0"/>
                <w:sz w:val="21"/>
                <w:szCs w:val="21"/>
              </w:rPr>
              <w:t>服务网。</w:t>
            </w:r>
          </w:p>
        </w:tc>
        <w:tc>
          <w:tcPr>
            <w:tcW w:w="505" w:type="dxa"/>
            <w:tcBorders>
              <w:top w:val="single" w:color="auto" w:sz="4" w:space="0"/>
              <w:left w:val="single" w:color="auto" w:sz="4" w:space="0"/>
              <w:bottom w:val="single" w:color="auto" w:sz="4" w:space="0"/>
            </w:tcBorders>
            <w:shd w:val="clear" w:color="auto" w:fill="FFFFFF"/>
            <w:vAlign w:val="top"/>
          </w:tcPr>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545" w:type="dxa"/>
            <w:tcBorders>
              <w:top w:val="single" w:color="auto" w:sz="4" w:space="0"/>
              <w:left w:val="single" w:color="auto" w:sz="4" w:space="0"/>
              <w:bottom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600" w:type="dxa"/>
            <w:tcBorders>
              <w:top w:val="single" w:color="auto" w:sz="4" w:space="0"/>
              <w:left w:val="single" w:color="auto" w:sz="4" w:space="0"/>
              <w:bottom w:val="single" w:color="auto" w:sz="4" w:space="0"/>
            </w:tcBorders>
            <w:shd w:val="clear" w:color="auto" w:fill="FFFFFF"/>
            <w:vAlign w:val="top"/>
          </w:tcPr>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32" w:type="dxa"/>
            <w:tcBorders>
              <w:top w:val="single" w:color="auto" w:sz="4" w:space="0"/>
              <w:left w:val="single" w:color="auto" w:sz="4" w:space="0"/>
              <w:bottom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723" w:type="dxa"/>
            <w:tcBorders>
              <w:top w:val="single" w:color="auto" w:sz="4" w:space="0"/>
              <w:left w:val="single" w:color="auto" w:sz="4" w:space="0"/>
              <w:bottom w:val="single" w:color="auto" w:sz="4" w:space="0"/>
            </w:tcBorders>
            <w:shd w:val="clear" w:color="auto" w:fill="FFFFFF"/>
            <w:vAlign w:val="top"/>
          </w:tcPr>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46" w:type="dxa"/>
            <w:tcBorders>
              <w:top w:val="single" w:color="auto" w:sz="4" w:space="0"/>
              <w:left w:val="single" w:color="auto" w:sz="4" w:space="0"/>
              <w:bottom w:val="single" w:color="auto" w:sz="4" w:space="0"/>
              <w:right w:val="single" w:color="auto" w:sz="4" w:space="0"/>
            </w:tcBorders>
            <w:shd w:val="clear" w:color="auto" w:fill="FFFFFF"/>
            <w:vAlign w:val="top"/>
          </w:tcPr>
          <w:p>
            <w:pPr>
              <w:pStyle w:val="15"/>
              <w:keepNext w:val="0"/>
              <w:keepLines w:val="0"/>
              <w:widowControl w:val="0"/>
              <w:shd w:val="clear" w:color="auto" w:fill="auto"/>
              <w:bidi w:val="0"/>
              <w:spacing w:before="220" w:after="1260" w:line="240" w:lineRule="auto"/>
              <w:ind w:left="0" w:right="0" w:firstLine="0"/>
              <w:jc w:val="right"/>
              <w:rPr>
                <w:rFonts w:hint="eastAsia" w:ascii="微软雅黑" w:hAnsi="微软雅黑" w:eastAsia="微软雅黑" w:cs="微软雅黑"/>
                <w:sz w:val="21"/>
                <w:szCs w:val="21"/>
              </w:rPr>
            </w:pPr>
          </w:p>
          <w:p>
            <w:pPr>
              <w:pStyle w:val="15"/>
              <w:keepNext w:val="0"/>
              <w:keepLines w:val="0"/>
              <w:widowControl w:val="0"/>
              <w:shd w:val="clear" w:color="auto" w:fill="auto"/>
              <w:bidi w:val="0"/>
              <w:spacing w:before="220" w:after="1260" w:line="240" w:lineRule="auto"/>
              <w:ind w:left="0" w:right="0" w:firstLine="210" w:firstLineChars="100"/>
              <w:jc w:val="both"/>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p>
            <w:pPr>
              <w:pStyle w:val="15"/>
              <w:keepNext w:val="0"/>
              <w:keepLines w:val="0"/>
              <w:widowControl w:val="0"/>
              <w:shd w:val="clear" w:color="auto" w:fill="auto"/>
              <w:bidi w:val="0"/>
              <w:spacing w:before="0" w:after="0" w:line="240" w:lineRule="auto"/>
              <w:ind w:left="0" w:right="180" w:firstLine="0"/>
              <w:jc w:val="right"/>
              <w:rPr>
                <w:rFonts w:hint="eastAsia" w:asciiTheme="majorEastAsia" w:hAnsiTheme="majorEastAsia" w:eastAsiaTheme="majorEastAsia" w:cstheme="majorEastAsia"/>
                <w:sz w:val="21"/>
                <w:szCs w:val="21"/>
              </w:rPr>
            </w:pPr>
          </w:p>
        </w:tc>
      </w:tr>
    </w:tbl>
    <w:tbl>
      <w:tblPr>
        <w:tblStyle w:val="2"/>
        <w:tblpPr w:leftFromText="180" w:rightFromText="180" w:vertAnchor="text" w:horzAnchor="page" w:tblpX="884" w:tblpY="18"/>
        <w:tblOverlap w:val="never"/>
        <w:tblW w:w="14359" w:type="dxa"/>
        <w:tblInd w:w="0" w:type="dxa"/>
        <w:tblLayout w:type="fixed"/>
        <w:tblCellMar>
          <w:top w:w="0" w:type="dxa"/>
          <w:left w:w="10" w:type="dxa"/>
          <w:bottom w:w="0" w:type="dxa"/>
          <w:right w:w="10" w:type="dxa"/>
        </w:tblCellMar>
      </w:tblPr>
      <w:tblGrid>
        <w:gridCol w:w="477"/>
        <w:gridCol w:w="886"/>
        <w:gridCol w:w="1228"/>
        <w:gridCol w:w="1677"/>
        <w:gridCol w:w="1227"/>
        <w:gridCol w:w="750"/>
        <w:gridCol w:w="982"/>
        <w:gridCol w:w="3082"/>
        <w:gridCol w:w="504"/>
        <w:gridCol w:w="546"/>
        <w:gridCol w:w="600"/>
        <w:gridCol w:w="832"/>
        <w:gridCol w:w="722"/>
        <w:gridCol w:w="846"/>
      </w:tblGrid>
      <w:tr>
        <w:tblPrEx>
          <w:tblCellMar>
            <w:top w:w="0" w:type="dxa"/>
            <w:left w:w="10" w:type="dxa"/>
            <w:bottom w:w="0" w:type="dxa"/>
            <w:right w:w="10" w:type="dxa"/>
          </w:tblCellMar>
        </w:tblPrEx>
        <w:trPr>
          <w:trHeight w:val="4253" w:hRule="exact"/>
        </w:trPr>
        <w:tc>
          <w:tcPr>
            <w:tcW w:w="477"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12</w:t>
            </w:r>
          </w:p>
        </w:tc>
        <w:tc>
          <w:tcPr>
            <w:tcW w:w="886"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12" w:lineRule="exact"/>
              <w:ind w:left="0" w:righ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公共法律服务平台</w:t>
            </w:r>
          </w:p>
        </w:tc>
        <w:tc>
          <w:tcPr>
            <w:tcW w:w="1228"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10" w:lineRule="exact"/>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公共法律服务实体、热线、网络平台信息</w:t>
            </w:r>
          </w:p>
        </w:tc>
        <w:tc>
          <w:tcPr>
            <w:tcW w:w="1677" w:type="dxa"/>
            <w:tcBorders>
              <w:top w:val="single" w:color="auto" w:sz="4" w:space="0"/>
              <w:left w:val="single" w:color="auto" w:sz="4" w:space="0"/>
              <w:bottom w:val="single" w:color="auto" w:sz="4" w:space="0"/>
            </w:tcBorders>
            <w:shd w:val="clear" w:color="auto" w:fill="FFFFFF"/>
            <w:vAlign w:val="top"/>
          </w:tcPr>
          <w:p>
            <w:pPr>
              <w:pStyle w:val="15"/>
              <w:keepNext w:val="0"/>
              <w:keepLines w:val="0"/>
              <w:widowControl w:val="0"/>
              <w:shd w:val="clear" w:color="auto" w:fill="auto"/>
              <w:bidi w:val="0"/>
              <w:spacing w:before="0" w:after="0" w:line="351" w:lineRule="exact"/>
              <w:ind w:left="0" w:right="0" w:firstLine="0"/>
              <w:jc w:val="both"/>
              <w:rPr>
                <w:rFonts w:hint="eastAsia" w:asciiTheme="majorEastAsia" w:hAnsiTheme="majorEastAsia" w:eastAsiaTheme="majorEastAsia" w:cstheme="majorEastAsia"/>
                <w:spacing w:val="0"/>
                <w:w w:val="100"/>
                <w:position w:val="0"/>
                <w:sz w:val="21"/>
                <w:szCs w:val="21"/>
                <w:lang w:val="en-US" w:eastAsia="zh-CN"/>
              </w:rPr>
            </w:pPr>
          </w:p>
          <w:p>
            <w:pPr>
              <w:pStyle w:val="15"/>
              <w:keepNext w:val="0"/>
              <w:keepLines w:val="0"/>
              <w:widowControl w:val="0"/>
              <w:shd w:val="clear" w:color="auto" w:fill="auto"/>
              <w:bidi w:val="0"/>
              <w:spacing w:before="0" w:after="0" w:line="351" w:lineRule="exact"/>
              <w:ind w:left="0" w:right="0" w:firstLine="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lang w:val="en-US" w:eastAsia="zh-CN"/>
              </w:rPr>
              <w:t>1.</w:t>
            </w:r>
            <w:r>
              <w:rPr>
                <w:rFonts w:hint="eastAsia" w:asciiTheme="majorEastAsia" w:hAnsiTheme="majorEastAsia" w:eastAsiaTheme="majorEastAsia" w:cstheme="majorEastAsia"/>
                <w:spacing w:val="0"/>
                <w:w w:val="100"/>
                <w:position w:val="0"/>
                <w:sz w:val="21"/>
                <w:szCs w:val="21"/>
              </w:rPr>
              <w:t>公共法律服务平台建设相关规划：</w:t>
            </w:r>
          </w:p>
          <w:p>
            <w:pPr>
              <w:pStyle w:val="15"/>
              <w:keepNext w:val="0"/>
              <w:keepLines w:val="0"/>
              <w:widowControl w:val="0"/>
              <w:numPr>
                <w:ilvl w:val="0"/>
                <w:numId w:val="4"/>
              </w:numPr>
              <w:shd w:val="clear" w:color="auto" w:fill="auto"/>
              <w:tabs>
                <w:tab w:val="left" w:pos="226"/>
              </w:tabs>
              <w:bidi w:val="0"/>
              <w:spacing w:before="0" w:after="0" w:line="351" w:lineRule="exact"/>
              <w:ind w:left="0" w:right="0" w:firstLine="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公共法律服务中心、工作站</w:t>
            </w:r>
            <w:r>
              <w:rPr>
                <w:rFonts w:hint="eastAsia" w:asciiTheme="majorEastAsia" w:hAnsiTheme="majorEastAsia" w:eastAsiaTheme="majorEastAsia" w:cstheme="majorEastAsia"/>
                <w:spacing w:val="0"/>
                <w:w w:val="100"/>
                <w:position w:val="0"/>
                <w:sz w:val="21"/>
                <w:szCs w:val="21"/>
                <w:lang w:val="en-US" w:eastAsia="zh-CN"/>
              </w:rPr>
              <w:t>具体</w:t>
            </w:r>
            <w:r>
              <w:rPr>
                <w:rFonts w:hint="eastAsia" w:asciiTheme="majorEastAsia" w:hAnsiTheme="majorEastAsia" w:eastAsiaTheme="majorEastAsia" w:cstheme="majorEastAsia"/>
                <w:spacing w:val="0"/>
                <w:w w:val="100"/>
                <w:position w:val="0"/>
                <w:sz w:val="21"/>
                <w:szCs w:val="21"/>
              </w:rPr>
              <w:t>地址:</w:t>
            </w:r>
          </w:p>
          <w:p>
            <w:pPr>
              <w:pStyle w:val="15"/>
              <w:keepNext w:val="0"/>
              <w:keepLines w:val="0"/>
              <w:widowControl w:val="0"/>
              <w:numPr>
                <w:ilvl w:val="0"/>
                <w:numId w:val="4"/>
              </w:numPr>
              <w:shd w:val="clear" w:color="auto" w:fill="auto"/>
              <w:tabs>
                <w:tab w:val="left" w:pos="206"/>
              </w:tabs>
              <w:bidi w:val="0"/>
              <w:spacing w:before="0" w:after="0" w:line="351" w:lineRule="exact"/>
              <w:ind w:left="0" w:right="0" w:firstLine="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12348公共法律服务热线号码；</w:t>
            </w:r>
          </w:p>
          <w:p>
            <w:pPr>
              <w:pStyle w:val="15"/>
              <w:keepNext w:val="0"/>
              <w:keepLines w:val="0"/>
              <w:widowControl w:val="0"/>
              <w:numPr>
                <w:ilvl w:val="0"/>
                <w:numId w:val="0"/>
              </w:numPr>
              <w:shd w:val="clear" w:color="auto" w:fill="auto"/>
              <w:tabs>
                <w:tab w:val="left" w:pos="216"/>
              </w:tabs>
              <w:bidi w:val="0"/>
              <w:spacing w:before="0" w:after="0" w:line="351" w:lineRule="exact"/>
              <w:ind w:leftChars="0" w:right="0" w:rightChars="0"/>
              <w:jc w:val="both"/>
              <w:rPr>
                <w:rFonts w:hint="eastAsia" w:asciiTheme="majorEastAsia" w:hAnsiTheme="majorEastAsia" w:eastAsiaTheme="majorEastAsia" w:cstheme="majorEastAsia"/>
                <w:sz w:val="21"/>
                <w:szCs w:val="21"/>
              </w:rPr>
            </w:pPr>
          </w:p>
        </w:tc>
        <w:tc>
          <w:tcPr>
            <w:tcW w:w="1227"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07" w:lineRule="exact"/>
              <w:ind w:left="0" w:right="0"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0"/>
                <w:w w:val="100"/>
                <w:position w:val="0"/>
                <w:sz w:val="21"/>
                <w:szCs w:val="21"/>
              </w:rPr>
              <w:t>《政府信息 公开条例》</w:t>
            </w:r>
          </w:p>
        </w:tc>
        <w:tc>
          <w:tcPr>
            <w:tcW w:w="750"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11" w:lineRule="exact"/>
              <w:ind w:left="0" w:right="0" w:firstLine="0"/>
              <w:jc w:val="both"/>
              <w:rPr>
                <w:rFonts w:hint="eastAsia" w:asciiTheme="majorEastAsia" w:hAnsiTheme="majorEastAsia" w:eastAsiaTheme="majorEastAsia" w:cstheme="majorEastAsia"/>
                <w:sz w:val="21"/>
                <w:szCs w:val="21"/>
              </w:rPr>
            </w:pPr>
            <w:r>
              <w:rPr>
                <w:color w:val="3F4147"/>
                <w:spacing w:val="0"/>
                <w:w w:val="100"/>
                <w:position w:val="0"/>
                <w:sz w:val="21"/>
                <w:szCs w:val="21"/>
              </w:rPr>
              <w:t>自</w:t>
            </w:r>
            <w:r>
              <w:rPr>
                <w:rFonts w:hint="eastAsia"/>
                <w:color w:val="3F4147"/>
                <w:spacing w:val="0"/>
                <w:w w:val="100"/>
                <w:position w:val="0"/>
                <w:sz w:val="21"/>
                <w:szCs w:val="21"/>
                <w:lang w:val="en-US" w:eastAsia="zh-CN"/>
              </w:rPr>
              <w:t>收到</w:t>
            </w:r>
            <w:r>
              <w:rPr>
                <w:color w:val="3F4147"/>
                <w:spacing w:val="0"/>
                <w:w w:val="100"/>
                <w:position w:val="0"/>
                <w:sz w:val="21"/>
                <w:szCs w:val="21"/>
              </w:rPr>
              <w:t xml:space="preserve">或获取该信 </w:t>
            </w:r>
            <w:r>
              <w:rPr>
                <w:color w:val="000000"/>
                <w:spacing w:val="0"/>
                <w:w w:val="100"/>
                <w:position w:val="0"/>
                <w:sz w:val="21"/>
                <w:szCs w:val="21"/>
              </w:rPr>
              <w:t>息之日</w:t>
            </w:r>
            <w:r>
              <w:rPr>
                <w:color w:val="3F4147"/>
                <w:spacing w:val="0"/>
                <w:w w:val="100"/>
                <w:position w:val="0"/>
                <w:sz w:val="21"/>
                <w:szCs w:val="21"/>
              </w:rPr>
              <w:t>起 20个</w:t>
            </w:r>
            <w:r>
              <w:rPr>
                <w:rFonts w:hint="eastAsia"/>
                <w:color w:val="3F4147"/>
                <w:spacing w:val="0"/>
                <w:w w:val="100"/>
                <w:position w:val="0"/>
                <w:sz w:val="21"/>
                <w:szCs w:val="21"/>
                <w:lang w:val="en-US" w:eastAsia="zh-CN"/>
              </w:rPr>
              <w:t>工作日</w:t>
            </w:r>
            <w:r>
              <w:rPr>
                <w:color w:val="3F4147"/>
                <w:spacing w:val="0"/>
                <w:w w:val="100"/>
                <w:position w:val="0"/>
                <w:sz w:val="21"/>
                <w:szCs w:val="21"/>
              </w:rPr>
              <w:t>内公开</w:t>
            </w:r>
          </w:p>
        </w:tc>
        <w:tc>
          <w:tcPr>
            <w:tcW w:w="982"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307" w:lineRule="exact"/>
              <w:ind w:left="0" w:right="0" w:firstLine="0"/>
              <w:jc w:val="center"/>
              <w:rPr>
                <w:rFonts w:hint="eastAsia" w:asciiTheme="majorEastAsia" w:hAnsiTheme="majorEastAsia" w:eastAsiaTheme="majorEastAsia" w:cstheme="majorEastAsia"/>
                <w:sz w:val="21"/>
                <w:szCs w:val="21"/>
              </w:rPr>
            </w:pPr>
            <w:r>
              <w:rPr>
                <w:rFonts w:hint="eastAsia"/>
                <w:spacing w:val="0"/>
                <w:w w:val="100"/>
                <w:position w:val="0"/>
                <w:sz w:val="21"/>
                <w:szCs w:val="21"/>
                <w:lang w:val="en-US" w:eastAsia="zh-CN"/>
              </w:rPr>
              <w:t>四方台区司法局</w:t>
            </w:r>
            <w:bookmarkStart w:id="3" w:name="_GoBack"/>
            <w:bookmarkEnd w:id="3"/>
          </w:p>
        </w:tc>
        <w:tc>
          <w:tcPr>
            <w:tcW w:w="3082"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color w:val="000000"/>
                <w:spacing w:val="0"/>
                <w:w w:val="100"/>
                <w:position w:val="0"/>
                <w:sz w:val="21"/>
                <w:szCs w:val="21"/>
              </w:rPr>
              <w:t>■政</w:t>
            </w:r>
            <w:r>
              <w:rPr>
                <w:rFonts w:hint="eastAsia" w:asciiTheme="majorEastAsia" w:hAnsiTheme="majorEastAsia" w:eastAsiaTheme="majorEastAsia" w:cstheme="majorEastAsia"/>
                <w:b/>
                <w:bCs/>
                <w:color w:val="3F4147"/>
                <w:spacing w:val="0"/>
                <w:w w:val="100"/>
                <w:position w:val="0"/>
                <w:sz w:val="21"/>
                <w:szCs w:val="21"/>
              </w:rPr>
              <w:t xml:space="preserve">府网站 </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 xml:space="preserve">□政府公报 </w:t>
            </w: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000000"/>
                <w:spacing w:val="0"/>
                <w:w w:val="100"/>
                <w:position w:val="0"/>
                <w:sz w:val="21"/>
                <w:szCs w:val="21"/>
              </w:rPr>
              <w:t>■两微</w:t>
            </w:r>
            <w:r>
              <w:rPr>
                <w:rFonts w:hint="eastAsia" w:asciiTheme="majorEastAsia" w:hAnsiTheme="majorEastAsia" w:eastAsiaTheme="majorEastAsia" w:cstheme="majorEastAsia"/>
                <w:b/>
                <w:bCs/>
                <w:spacing w:val="0"/>
                <w:w w:val="100"/>
                <w:position w:val="0"/>
                <w:sz w:val="21"/>
                <w:szCs w:val="21"/>
              </w:rPr>
              <w:t>一端</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color w:val="3F4147"/>
                <w:spacing w:val="0"/>
                <w:w w:val="100"/>
                <w:position w:val="0"/>
                <w:sz w:val="21"/>
                <w:szCs w:val="21"/>
              </w:rPr>
              <w:t>□发</w:t>
            </w:r>
            <w:r>
              <w:rPr>
                <w:rFonts w:hint="eastAsia" w:asciiTheme="majorEastAsia" w:hAnsiTheme="majorEastAsia" w:eastAsiaTheme="majorEastAsia" w:cstheme="majorEastAsia"/>
                <w:b/>
                <w:bCs/>
                <w:spacing w:val="0"/>
                <w:w w:val="100"/>
                <w:position w:val="0"/>
                <w:sz w:val="21"/>
                <w:szCs w:val="21"/>
              </w:rPr>
              <w:t>布会</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听证会</w:t>
            </w:r>
          </w:p>
          <w:p>
            <w:pPr>
              <w:pStyle w:val="15"/>
              <w:keepNext w:val="0"/>
              <w:keepLines w:val="0"/>
              <w:widowControl w:val="0"/>
              <w:shd w:val="clear" w:color="auto" w:fill="auto"/>
              <w:tabs>
                <w:tab w:val="left" w:pos="120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广</w:t>
            </w:r>
            <w:r>
              <w:rPr>
                <w:rFonts w:hint="eastAsia" w:asciiTheme="majorEastAsia" w:hAnsiTheme="majorEastAsia" w:eastAsiaTheme="majorEastAsia" w:cstheme="majorEastAsia"/>
                <w:b/>
                <w:bCs/>
                <w:spacing w:val="0"/>
                <w:w w:val="100"/>
                <w:position w:val="0"/>
                <w:sz w:val="21"/>
                <w:szCs w:val="21"/>
              </w:rPr>
              <w:t>播电视</w:t>
            </w:r>
            <w:r>
              <w:rPr>
                <w:rFonts w:hint="eastAsia" w:asciiTheme="majorEastAsia" w:hAnsiTheme="majorEastAsia" w:eastAsiaTheme="majorEastAsia" w:cstheme="majorEastAsia"/>
                <w:b/>
                <w:bCs/>
                <w:spacing w:val="0"/>
                <w:w w:val="100"/>
                <w:position w:val="0"/>
                <w:sz w:val="21"/>
                <w:szCs w:val="21"/>
              </w:rPr>
              <w:tab/>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纸</w:t>
            </w:r>
            <w:r>
              <w:rPr>
                <w:rFonts w:hint="eastAsia" w:asciiTheme="majorEastAsia" w:hAnsiTheme="majorEastAsia" w:eastAsiaTheme="majorEastAsia" w:cstheme="majorEastAsia"/>
                <w:b/>
                <w:bCs/>
                <w:spacing w:val="0"/>
                <w:w w:val="100"/>
                <w:position w:val="0"/>
                <w:sz w:val="21"/>
                <w:szCs w:val="21"/>
              </w:rPr>
              <w:t>质媒体</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color w:val="3F4147"/>
                <w:spacing w:val="0"/>
                <w:w w:val="100"/>
                <w:position w:val="0"/>
                <w:sz w:val="21"/>
                <w:szCs w:val="21"/>
              </w:rPr>
            </w:pPr>
            <w:r>
              <w:rPr>
                <w:rFonts w:hint="eastAsia" w:asciiTheme="majorEastAsia" w:hAnsiTheme="majorEastAsia" w:eastAsiaTheme="majorEastAsia" w:cstheme="majorEastAsia"/>
                <w:b/>
                <w:bCs/>
                <w:color w:val="000000"/>
                <w:spacing w:val="0"/>
                <w:w w:val="100"/>
                <w:position w:val="0"/>
                <w:sz w:val="21"/>
                <w:szCs w:val="21"/>
              </w:rPr>
              <w:t>■</w:t>
            </w:r>
            <w:r>
              <w:rPr>
                <w:rFonts w:hint="eastAsia" w:asciiTheme="majorEastAsia" w:hAnsiTheme="majorEastAsia" w:eastAsiaTheme="majorEastAsia" w:cstheme="majorEastAsia"/>
                <w:b/>
                <w:bCs/>
                <w:spacing w:val="0"/>
                <w:w w:val="100"/>
                <w:position w:val="0"/>
                <w:sz w:val="21"/>
                <w:szCs w:val="21"/>
              </w:rPr>
              <w:t>公开查阅点</w:t>
            </w:r>
            <w:r>
              <w:rPr>
                <w:rFonts w:hint="eastAsia" w:asciiTheme="majorEastAsia" w:hAnsiTheme="majorEastAsia" w:eastAsiaTheme="majorEastAsia" w:cstheme="majorEastAsia"/>
                <w:b/>
                <w:bCs/>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 xml:space="preserve">□政务服务中心 </w:t>
            </w:r>
            <w:r>
              <w:rPr>
                <w:rFonts w:hint="eastAsia" w:asciiTheme="majorEastAsia" w:hAnsiTheme="majorEastAsia" w:eastAsiaTheme="majorEastAsia" w:cstheme="majorEastAsia"/>
                <w:b/>
                <w:bCs/>
                <w:color w:val="000000"/>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便民服务治</w:t>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b/>
                <w:bCs/>
                <w:sz w:val="21"/>
                <w:szCs w:val="21"/>
                <w:lang w:val="en-US" w:eastAsia="zh-CN"/>
              </w:rPr>
              <w:t>入</w:t>
            </w:r>
            <w:r>
              <w:rPr>
                <w:rFonts w:hint="eastAsia" w:asciiTheme="majorEastAsia" w:hAnsiTheme="majorEastAsia" w:eastAsiaTheme="majorEastAsia" w:cstheme="majorEastAsia"/>
                <w:b/>
                <w:bCs/>
                <w:color w:val="3F4147"/>
                <w:spacing w:val="0"/>
                <w:w w:val="100"/>
                <w:position w:val="0"/>
                <w:sz w:val="21"/>
                <w:szCs w:val="21"/>
              </w:rPr>
              <w:t xml:space="preserve">户/现场 </w:t>
            </w:r>
          </w:p>
          <w:p>
            <w:pPr>
              <w:pStyle w:val="15"/>
              <w:keepNext w:val="0"/>
              <w:keepLines w:val="0"/>
              <w:widowControl w:val="0"/>
              <w:shd w:val="clear" w:color="auto" w:fill="auto"/>
              <w:bidi w:val="0"/>
              <w:spacing w:before="0" w:after="0" w:line="309" w:lineRule="exact"/>
              <w:ind w:left="0" w:right="0" w:firstLine="0"/>
              <w:jc w:val="left"/>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color w:val="000000"/>
                <w:spacing w:val="0"/>
                <w:w w:val="100"/>
                <w:position w:val="0"/>
                <w:sz w:val="21"/>
                <w:szCs w:val="21"/>
              </w:rPr>
              <w:t>■社区</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color w:val="3F4147"/>
                <w:spacing w:val="0"/>
                <w:w w:val="100"/>
                <w:position w:val="0"/>
                <w:sz w:val="21"/>
                <w:szCs w:val="21"/>
              </w:rPr>
              <w:t>企事业单位</w:t>
            </w:r>
            <w:r>
              <w:rPr>
                <w:rFonts w:hint="eastAsia" w:asciiTheme="majorEastAsia" w:hAnsiTheme="majorEastAsia" w:eastAsiaTheme="majorEastAsia" w:cstheme="majorEastAsia"/>
                <w:b/>
                <w:bCs/>
                <w:color w:val="76777C"/>
                <w:spacing w:val="0"/>
                <w:w w:val="100"/>
                <w:position w:val="0"/>
                <w:sz w:val="21"/>
                <w:szCs w:val="21"/>
              </w:rPr>
              <w:t>/</w:t>
            </w:r>
            <w:r>
              <w:rPr>
                <w:rFonts w:hint="eastAsia" w:asciiTheme="majorEastAsia" w:hAnsiTheme="majorEastAsia" w:eastAsiaTheme="majorEastAsia" w:cstheme="majorEastAsia"/>
                <w:b/>
                <w:bCs/>
                <w:spacing w:val="0"/>
                <w:w w:val="100"/>
                <w:position w:val="0"/>
                <w:sz w:val="21"/>
                <w:szCs w:val="21"/>
              </w:rPr>
              <w:t>村</w:t>
            </w:r>
            <w:r>
              <w:rPr>
                <w:rFonts w:hint="eastAsia" w:asciiTheme="majorEastAsia" w:hAnsiTheme="majorEastAsia" w:eastAsiaTheme="majorEastAsia" w:cstheme="majorEastAsia"/>
                <w:b/>
                <w:bCs/>
                <w:color w:val="3F4147"/>
                <w:spacing w:val="0"/>
                <w:w w:val="100"/>
                <w:position w:val="0"/>
                <w:sz w:val="21"/>
                <w:szCs w:val="21"/>
              </w:rPr>
              <w:t>公示栏（</w:t>
            </w:r>
            <w:r>
              <w:rPr>
                <w:rFonts w:hint="eastAsia" w:asciiTheme="majorEastAsia" w:hAnsiTheme="majorEastAsia" w:eastAsiaTheme="majorEastAsia" w:cstheme="majorEastAsia"/>
                <w:b/>
                <w:bCs/>
                <w:spacing w:val="0"/>
                <w:w w:val="100"/>
                <w:position w:val="0"/>
                <w:sz w:val="21"/>
                <w:szCs w:val="21"/>
              </w:rPr>
              <w:t>电 子</w:t>
            </w:r>
            <w:r>
              <w:rPr>
                <w:rFonts w:hint="eastAsia" w:asciiTheme="majorEastAsia" w:hAnsiTheme="majorEastAsia" w:eastAsiaTheme="majorEastAsia" w:cstheme="majorEastAsia"/>
                <w:b/>
                <w:bCs/>
                <w:spacing w:val="0"/>
                <w:w w:val="100"/>
                <w:position w:val="0"/>
                <w:sz w:val="21"/>
                <w:szCs w:val="21"/>
                <w:lang w:val="en-US" w:eastAsia="zh-CN"/>
              </w:rPr>
              <w:t>屏）</w:t>
            </w:r>
          </w:p>
          <w:p>
            <w:pPr>
              <w:pStyle w:val="15"/>
              <w:keepNext w:val="0"/>
              <w:keepLines w:val="0"/>
              <w:widowControl w:val="0"/>
              <w:shd w:val="clear" w:color="auto" w:fill="auto"/>
              <w:tabs>
                <w:tab w:val="left" w:pos="1210"/>
              </w:tabs>
              <w:bidi w:val="0"/>
              <w:spacing w:before="0" w:after="0" w:line="309" w:lineRule="exact"/>
              <w:ind w:left="0" w:right="0" w:firstLine="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color w:val="585A5E"/>
                <w:spacing w:val="0"/>
                <w:w w:val="100"/>
                <w:position w:val="0"/>
                <w:sz w:val="21"/>
                <w:szCs w:val="21"/>
              </w:rPr>
              <w:t>口精</w:t>
            </w:r>
            <w:r>
              <w:rPr>
                <w:rFonts w:hint="eastAsia" w:asciiTheme="majorEastAsia" w:hAnsiTheme="majorEastAsia" w:eastAsiaTheme="majorEastAsia" w:cstheme="majorEastAsia"/>
                <w:b/>
                <w:bCs/>
                <w:color w:val="3F4147"/>
                <w:spacing w:val="0"/>
                <w:w w:val="100"/>
                <w:position w:val="0"/>
                <w:sz w:val="21"/>
                <w:szCs w:val="21"/>
              </w:rPr>
              <w:t>准</w:t>
            </w:r>
            <w:r>
              <w:rPr>
                <w:rFonts w:hint="eastAsia" w:asciiTheme="majorEastAsia" w:hAnsiTheme="majorEastAsia" w:eastAsiaTheme="majorEastAsia" w:cstheme="majorEastAsia"/>
                <w:b/>
                <w:bCs/>
                <w:color w:val="3F4147"/>
                <w:spacing w:val="0"/>
                <w:w w:val="100"/>
                <w:position w:val="0"/>
                <w:sz w:val="21"/>
                <w:szCs w:val="21"/>
                <w:lang w:val="en-US" w:eastAsia="zh-CN"/>
              </w:rPr>
              <w:t>推送</w:t>
            </w:r>
            <w:r>
              <w:rPr>
                <w:rFonts w:hint="eastAsia" w:asciiTheme="majorEastAsia" w:hAnsiTheme="majorEastAsia" w:eastAsiaTheme="majorEastAsia" w:cstheme="majorEastAsia"/>
                <w:b/>
                <w:bCs/>
                <w:color w:val="3F4147"/>
                <w:spacing w:val="0"/>
                <w:w w:val="100"/>
                <w:position w:val="0"/>
                <w:sz w:val="21"/>
                <w:szCs w:val="21"/>
              </w:rPr>
              <w:tab/>
            </w:r>
            <w:r>
              <w:rPr>
                <w:rFonts w:hint="eastAsia" w:asciiTheme="majorEastAsia" w:hAnsiTheme="majorEastAsia" w:eastAsiaTheme="majorEastAsia" w:cstheme="majorEastAsia"/>
                <w:b/>
                <w:bCs/>
                <w:color w:val="3F4147"/>
                <w:spacing w:val="0"/>
                <w:w w:val="100"/>
                <w:position w:val="0"/>
                <w:sz w:val="21"/>
                <w:szCs w:val="21"/>
                <w:lang w:val="en-US" w:eastAsia="zh-CN"/>
              </w:rPr>
              <w:t xml:space="preserve"> </w:t>
            </w:r>
            <w:r>
              <w:rPr>
                <w:rFonts w:hint="eastAsia" w:asciiTheme="majorEastAsia" w:hAnsiTheme="majorEastAsia" w:eastAsiaTheme="majorEastAsia" w:cstheme="majorEastAsia"/>
                <w:b/>
                <w:bCs/>
                <w:spacing w:val="0"/>
                <w:w w:val="100"/>
                <w:position w:val="0"/>
                <w:sz w:val="21"/>
                <w:szCs w:val="21"/>
              </w:rPr>
              <w:t>口</w:t>
            </w:r>
            <w:r>
              <w:rPr>
                <w:rFonts w:hint="eastAsia" w:asciiTheme="majorEastAsia" w:hAnsiTheme="majorEastAsia" w:eastAsiaTheme="majorEastAsia" w:cstheme="majorEastAsia"/>
                <w:b/>
                <w:bCs/>
                <w:color w:val="000000"/>
                <w:spacing w:val="0"/>
                <w:w w:val="100"/>
                <w:position w:val="0"/>
                <w:sz w:val="21"/>
                <w:szCs w:val="21"/>
              </w:rPr>
              <w:t>其</w:t>
            </w:r>
            <w:r>
              <w:rPr>
                <w:rFonts w:hint="eastAsia" w:asciiTheme="majorEastAsia" w:hAnsiTheme="majorEastAsia" w:eastAsiaTheme="majorEastAsia" w:cstheme="majorEastAsia"/>
                <w:b/>
                <w:bCs/>
                <w:spacing w:val="0"/>
                <w:w w:val="100"/>
                <w:position w:val="0"/>
                <w:sz w:val="21"/>
                <w:szCs w:val="21"/>
                <w:lang w:val="zh-CN" w:eastAsia="zh-CN" w:bidi="zh-CN"/>
              </w:rPr>
              <w:t>他</w:t>
            </w:r>
            <w:r>
              <w:rPr>
                <w:rFonts w:hint="eastAsia" w:asciiTheme="majorEastAsia" w:hAnsiTheme="majorEastAsia" w:eastAsiaTheme="majorEastAsia" w:cstheme="majorEastAsia"/>
                <w:b/>
                <w:bCs/>
                <w:spacing w:val="0"/>
                <w:w w:val="100"/>
                <w:position w:val="0"/>
                <w:sz w:val="21"/>
                <w:szCs w:val="21"/>
                <w:u w:val="single"/>
                <w:lang w:val="zh-CN" w:eastAsia="zh-CN" w:bidi="zh-CN"/>
              </w:rPr>
              <w:t>法</w:t>
            </w:r>
            <w:r>
              <w:rPr>
                <w:rFonts w:hint="eastAsia" w:asciiTheme="majorEastAsia" w:hAnsiTheme="majorEastAsia" w:eastAsiaTheme="majorEastAsia" w:cstheme="majorEastAsia"/>
                <w:b/>
                <w:bCs/>
                <w:color w:val="3F4147"/>
                <w:spacing w:val="0"/>
                <w:w w:val="100"/>
                <w:position w:val="0"/>
                <w:sz w:val="21"/>
                <w:szCs w:val="21"/>
                <w:u w:val="single"/>
              </w:rPr>
              <w:t>律服务</w:t>
            </w:r>
            <w:r>
              <w:rPr>
                <w:rFonts w:hint="eastAsia" w:asciiTheme="majorEastAsia" w:hAnsiTheme="majorEastAsia" w:eastAsiaTheme="majorEastAsia" w:cstheme="majorEastAsia"/>
                <w:b/>
                <w:bCs/>
                <w:spacing w:val="0"/>
                <w:w w:val="100"/>
                <w:position w:val="0"/>
                <w:sz w:val="21"/>
                <w:szCs w:val="21"/>
              </w:rPr>
              <w:t>网</w:t>
            </w:r>
          </w:p>
          <w:p>
            <w:pPr>
              <w:pStyle w:val="15"/>
              <w:keepNext w:val="0"/>
              <w:keepLines w:val="0"/>
              <w:widowControl w:val="0"/>
              <w:shd w:val="clear" w:color="auto" w:fill="auto"/>
              <w:bidi w:val="0"/>
              <w:spacing w:before="0" w:after="0" w:line="311" w:lineRule="exact"/>
              <w:ind w:left="0" w:right="0" w:firstLine="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pacing w:val="0"/>
                <w:w w:val="100"/>
                <w:position w:val="0"/>
                <w:sz w:val="21"/>
                <w:szCs w:val="21"/>
              </w:rPr>
              <w:t>注：有关公</w:t>
            </w:r>
            <w:r>
              <w:rPr>
                <w:rFonts w:hint="eastAsia" w:asciiTheme="majorEastAsia" w:hAnsiTheme="majorEastAsia" w:eastAsiaTheme="majorEastAsia" w:cstheme="majorEastAsia"/>
                <w:b/>
                <w:bCs/>
                <w:spacing w:val="0"/>
                <w:w w:val="100"/>
                <w:position w:val="0"/>
                <w:sz w:val="21"/>
                <w:szCs w:val="21"/>
                <w:lang w:val="en-US" w:eastAsia="zh-CN"/>
              </w:rPr>
              <w:t>开</w:t>
            </w:r>
            <w:r>
              <w:rPr>
                <w:rFonts w:hint="eastAsia" w:asciiTheme="majorEastAsia" w:hAnsiTheme="majorEastAsia" w:eastAsiaTheme="majorEastAsia" w:cstheme="majorEastAsia"/>
                <w:b/>
                <w:bCs/>
                <w:spacing w:val="0"/>
                <w:w w:val="100"/>
                <w:position w:val="0"/>
                <w:sz w:val="21"/>
                <w:szCs w:val="21"/>
              </w:rPr>
              <w:t>信息可推送或</w:t>
            </w:r>
            <w:r>
              <w:rPr>
                <w:rFonts w:hint="eastAsia" w:asciiTheme="majorEastAsia" w:hAnsiTheme="majorEastAsia" w:eastAsiaTheme="majorEastAsia" w:cstheme="majorEastAsia"/>
                <w:b/>
                <w:bCs/>
                <w:spacing w:val="0"/>
                <w:w w:val="100"/>
                <w:position w:val="0"/>
                <w:sz w:val="21"/>
                <w:szCs w:val="21"/>
                <w:lang w:val="en-US" w:eastAsia="zh-CN"/>
              </w:rPr>
              <w:t>归</w:t>
            </w:r>
            <w:r>
              <w:rPr>
                <w:rFonts w:hint="eastAsia" w:asciiTheme="majorEastAsia" w:hAnsiTheme="majorEastAsia" w:eastAsiaTheme="majorEastAsia" w:cstheme="majorEastAsia"/>
                <w:b/>
                <w:bCs/>
                <w:spacing w:val="0"/>
                <w:w w:val="100"/>
                <w:position w:val="0"/>
                <w:sz w:val="21"/>
                <w:szCs w:val="21"/>
              </w:rPr>
              <w:t>集至 本省</w:t>
            </w:r>
            <w:r>
              <w:rPr>
                <w:rFonts w:hint="eastAsia" w:asciiTheme="majorEastAsia" w:hAnsiTheme="majorEastAsia" w:eastAsiaTheme="majorEastAsia" w:cstheme="majorEastAsia"/>
                <w:b/>
                <w:bCs/>
                <w:color w:val="000000"/>
                <w:spacing w:val="0"/>
                <w:w w:val="100"/>
                <w:position w:val="0"/>
                <w:sz w:val="21"/>
                <w:szCs w:val="21"/>
              </w:rPr>
              <w:t>级法律</w:t>
            </w:r>
            <w:r>
              <w:rPr>
                <w:rFonts w:hint="eastAsia" w:asciiTheme="majorEastAsia" w:hAnsiTheme="majorEastAsia" w:eastAsiaTheme="majorEastAsia" w:cstheme="majorEastAsia"/>
                <w:b/>
                <w:bCs/>
                <w:spacing w:val="0"/>
                <w:w w:val="100"/>
                <w:position w:val="0"/>
                <w:sz w:val="21"/>
                <w:szCs w:val="21"/>
              </w:rPr>
              <w:t>服务网。</w:t>
            </w:r>
          </w:p>
        </w:tc>
        <w:tc>
          <w:tcPr>
            <w:tcW w:w="504"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240" w:lineRule="auto"/>
              <w:ind w:left="0" w:right="0" w:firstLine="240"/>
              <w:jc w:val="left"/>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546" w:type="dxa"/>
            <w:tcBorders>
              <w:top w:val="single" w:color="auto" w:sz="4" w:space="0"/>
              <w:left w:val="single" w:color="auto" w:sz="4" w:space="0"/>
              <w:bottom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600" w:type="dxa"/>
            <w:tcBorders>
              <w:top w:val="single" w:color="auto" w:sz="4" w:space="0"/>
              <w:left w:val="single" w:color="auto" w:sz="4" w:space="0"/>
              <w:bottom w:val="single" w:color="auto" w:sz="4" w:space="0"/>
            </w:tcBorders>
            <w:shd w:val="clear" w:color="auto" w:fill="FFFFFF"/>
            <w:vAlign w:val="top"/>
          </w:tcPr>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ind w:firstLine="210" w:firstLineChars="100"/>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32" w:type="dxa"/>
            <w:tcBorders>
              <w:top w:val="single" w:color="auto" w:sz="4" w:space="0"/>
              <w:left w:val="single" w:color="auto" w:sz="4" w:space="0"/>
              <w:bottom w:val="single" w:color="auto" w:sz="4" w:space="0"/>
            </w:tcBorders>
            <w:shd w:val="clear" w:color="auto" w:fill="FFFFFF"/>
            <w:vAlign w:val="top"/>
          </w:tcPr>
          <w:p>
            <w:pPr>
              <w:widowControl w:val="0"/>
              <w:rPr>
                <w:rFonts w:hint="eastAsia" w:asciiTheme="majorEastAsia" w:hAnsiTheme="majorEastAsia" w:eastAsiaTheme="majorEastAsia" w:cstheme="majorEastAsia"/>
                <w:sz w:val="21"/>
                <w:szCs w:val="21"/>
              </w:rPr>
            </w:pPr>
          </w:p>
        </w:tc>
        <w:tc>
          <w:tcPr>
            <w:tcW w:w="722" w:type="dxa"/>
            <w:tcBorders>
              <w:top w:val="single" w:color="auto" w:sz="4" w:space="0"/>
              <w:left w:val="single" w:color="auto" w:sz="4" w:space="0"/>
              <w:bottom w:val="single" w:color="auto" w:sz="4" w:space="0"/>
            </w:tcBorders>
            <w:shd w:val="clear" w:color="auto" w:fill="FFFFFF"/>
            <w:vAlign w:val="top"/>
          </w:tcPr>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ind w:firstLine="210" w:firstLineChars="100"/>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c>
          <w:tcPr>
            <w:tcW w:w="84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微软雅黑" w:hAnsi="微软雅黑" w:eastAsia="微软雅黑" w:cs="微软雅黑"/>
                <w:sz w:val="21"/>
                <w:szCs w:val="21"/>
              </w:rPr>
            </w:pPr>
          </w:p>
          <w:p>
            <w:pPr>
              <w:widowControl w:val="0"/>
              <w:rPr>
                <w:rFonts w:hint="eastAsia" w:asciiTheme="majorEastAsia" w:hAnsiTheme="majorEastAsia" w:eastAsiaTheme="majorEastAsia" w:cstheme="majorEastAsia"/>
                <w:sz w:val="21"/>
                <w:szCs w:val="21"/>
              </w:rPr>
            </w:pPr>
            <w:r>
              <w:rPr>
                <w:rFonts w:hint="eastAsia" w:ascii="微软雅黑" w:hAnsi="微软雅黑" w:eastAsia="微软雅黑" w:cs="微软雅黑"/>
                <w:sz w:val="21"/>
                <w:szCs w:val="21"/>
              </w:rPr>
              <w:t>√</w:t>
            </w:r>
          </w:p>
        </w:tc>
      </w:tr>
    </w:tbl>
    <w:p>
      <w:pPr>
        <w:widowControl w:val="0"/>
        <w:spacing w:line="1" w:lineRule="exact"/>
        <w:sectPr>
          <w:footerReference r:id="rId9" w:type="first"/>
          <w:footerReference r:id="rId7" w:type="default"/>
          <w:footerReference r:id="rId8" w:type="even"/>
          <w:footnotePr>
            <w:numFmt w:val="decimal"/>
          </w:footnotePr>
          <w:pgSz w:w="16840" w:h="11900" w:orient="landscape"/>
          <w:pgMar w:top="540" w:right="1923" w:bottom="2228" w:left="1199" w:header="0" w:footer="3" w:gutter="0"/>
          <w:cols w:space="720" w:num="1"/>
          <w:titlePg/>
          <w:rtlGutter w:val="0"/>
          <w:docGrid w:linePitch="360" w:charSpace="0"/>
        </w:sectPr>
      </w:pPr>
      <w:r>
        <w:br w:type="page"/>
      </w:r>
    </w:p>
    <w:p>
      <w:pPr>
        <w:pStyle w:val="11"/>
        <w:keepNext/>
        <w:keepLines/>
        <w:widowControl w:val="0"/>
        <w:shd w:val="clear" w:color="auto" w:fill="auto"/>
        <w:bidi w:val="0"/>
        <w:spacing w:before="0" w:after="240" w:line="240" w:lineRule="auto"/>
        <w:ind w:left="0" w:right="0" w:firstLine="0"/>
        <w:jc w:val="both"/>
        <w:rPr>
          <w:sz w:val="94"/>
          <w:szCs w:val="94"/>
        </w:rPr>
      </w:pPr>
    </w:p>
    <w:sectPr>
      <w:footerReference r:id="rId10" w:type="default"/>
      <w:footerReference r:id="rId11" w:type="even"/>
      <w:footnotePr>
        <w:numFmt w:val="decimal"/>
      </w:footnotePr>
      <w:pgSz w:w="11900" w:h="16840"/>
      <w:pgMar w:top="12930" w:right="1599" w:bottom="836" w:left="1907" w:header="12502" w:footer="408"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5069840</wp:posOffset>
              </wp:positionH>
              <wp:positionV relativeFrom="page">
                <wp:posOffset>6690360</wp:posOffset>
              </wp:positionV>
              <wp:extent cx="45720" cy="76200"/>
              <wp:effectExtent l="0" t="0" r="0" b="0"/>
              <wp:wrapNone/>
              <wp:docPr id="6" name="Shape 6"/>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6" o:spid="_x0000_s1026" o:spt="202" type="#_x0000_t202" style="position:absolute;left:0pt;margin-left:399.2pt;margin-top:526.8pt;height:6pt;width:3.6pt;mso-position-horizontal-relative:page;mso-position-vertical-relative:page;mso-wrap-style:none;z-index:-440400896;mso-width-relative:page;mso-height-relative:page;" filled="f" stroked="f" coordsize="21600,21600" o:gfxdata="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feBCC9YAAAANAQAA&#10;DwAAAAAAAAABACAAAAAiAAAAZHJzL2Rvd25yZXYueG1sUEsBAhQAFAAAAAgAh07iQFw2/EKpAQAA&#10;bQMAAA4AAAAAAAAAAQAgAAAAJQEAAGRycy9lMm9Eb2MueG1sUEsFBgAAAAAGAAYAWQEAAEAFAAAA&#10;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5069840</wp:posOffset>
              </wp:positionH>
              <wp:positionV relativeFrom="page">
                <wp:posOffset>6690360</wp:posOffset>
              </wp:positionV>
              <wp:extent cx="45720" cy="76200"/>
              <wp:effectExtent l="0" t="0" r="0" b="0"/>
              <wp:wrapNone/>
              <wp:docPr id="8" name="Shape 8"/>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8" o:spid="_x0000_s1026" o:spt="202" type="#_x0000_t202" style="position:absolute;left:0pt;margin-left:399.2pt;margin-top:526.8pt;height:6pt;width:3.6pt;mso-position-horizontal-relative:page;mso-position-vertical-relative:page;mso-wrap-style:none;z-index:-440400896;mso-width-relative:page;mso-height-relative:page;" filled="f" stroked="f" coordsize="21600,21600" o:gfxdata="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3gQgvWAAAADQEA&#10;AA8AAAAAAAAAAQAgAAAAIgAAAGRycy9kb3ducmV2LnhtbFBLAQIUABQAAAAIAIdO4kCYIQXeqgEA&#10;AG0DAAAOAAAAAAAAAAEAIAAAACUBAABkcnMvZTJvRG9jLnhtbFBLBQYAAAAABgAGAFkBAABBBQAA&#10;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5069840</wp:posOffset>
              </wp:positionH>
              <wp:positionV relativeFrom="page">
                <wp:posOffset>6690360</wp:posOffset>
              </wp:positionV>
              <wp:extent cx="45720" cy="76200"/>
              <wp:effectExtent l="0" t="0" r="0" b="0"/>
              <wp:wrapNone/>
              <wp:docPr id="14" name="Shape 14"/>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14" o:spid="_x0000_s1026" o:spt="202" type="#_x0000_t202" style="position:absolute;left:0pt;margin-left:399.2pt;margin-top:526.8pt;height:6pt;width:3.6pt;mso-position-horizontal-relative:page;mso-position-vertical-relative:page;mso-wrap-style:none;z-index:-440400896;mso-width-relative:page;mso-height-relative:page;" filled="f" stroked="f" coordsize="21600,21600" o:gfxdata="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3gQgvWAAAADQEA&#10;AA8AAAAAAAAAAQAgAAAAIgAAAGRycy9kb3ducmV2LnhtbFBLAQIUABQAAAAIAIdO4kBpztujqgEA&#10;AG8DAAAOAAAAAAAAAAEAIAAAACUBAABkcnMvZTJvRG9jLnhtbFBLBQYAAAAABgAGAFkBAABBBQAA&#10;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5069840</wp:posOffset>
              </wp:positionH>
              <wp:positionV relativeFrom="page">
                <wp:posOffset>6690360</wp:posOffset>
              </wp:positionV>
              <wp:extent cx="45720" cy="76200"/>
              <wp:effectExtent l="0" t="0" r="0" b="0"/>
              <wp:wrapNone/>
              <wp:docPr id="16" name="Shape 16"/>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16" o:spid="_x0000_s1026" o:spt="202" type="#_x0000_t202" style="position:absolute;left:0pt;margin-left:399.2pt;margin-top:526.8pt;height:6pt;width:3.6pt;mso-position-horizontal-relative:page;mso-position-vertical-relative:page;mso-wrap-style:none;z-index:-440400896;mso-width-relative:page;mso-height-relative:page;" filled="f" stroked="f" coordsize="21600,21600" o:gfxdata="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3gQgvWAAAADQEA&#10;AA8AAAAAAAAAAQAgAAAAIgAAAGRycy9kb3ducmV2LnhtbFBLAQIUABQAAAAIAIdO4kB1+6W7qgEA&#10;AG8DAAAOAAAAAAAAAAEAIAAAACUBAABkcnMvZTJvRG9jLnhtbFBLBQYAAAAABgAGAFkBAABBBQAA&#10;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5075555</wp:posOffset>
              </wp:positionH>
              <wp:positionV relativeFrom="page">
                <wp:posOffset>6714490</wp:posOffset>
              </wp:positionV>
              <wp:extent cx="52070" cy="73025"/>
              <wp:effectExtent l="0" t="0" r="0" b="0"/>
              <wp:wrapNone/>
              <wp:docPr id="18" name="Shape 18"/>
              <wp:cNvGraphicFramePr/>
              <a:graphic xmlns:a="http://schemas.openxmlformats.org/drawingml/2006/main">
                <a:graphicData uri="http://schemas.microsoft.com/office/word/2010/wordprocessingShape">
                  <wps:wsp>
                    <wps:cNvSpPr txBox="1"/>
                    <wps:spPr>
                      <a:xfrm>
                        <a:off x="0" y="0"/>
                        <a:ext cx="52070" cy="7302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zh-CN" w:eastAsia="zh-CN" w:bidi="zh-CN"/>
                            </w:rPr>
                            <w:t>#</w:t>
                          </w:r>
                          <w:r>
                            <w:rPr>
                              <w:rFonts w:ascii="Times New Roman" w:hAnsi="Times New Roman" w:eastAsia="Times New Roman" w:cs="Times New Roman"/>
                              <w:color w:val="000000"/>
                              <w:spacing w:val="0"/>
                              <w:w w:val="100"/>
                              <w:position w:val="0"/>
                              <w:sz w:val="18"/>
                              <w:szCs w:val="18"/>
                              <w:lang w:val="zh-CN" w:eastAsia="zh-CN" w:bidi="zh-CN"/>
                            </w:rPr>
                            <w:fldChar w:fldCharType="end"/>
                          </w:r>
                        </w:p>
                      </w:txbxContent>
                    </wps:txbx>
                    <wps:bodyPr wrap="none" lIns="0" tIns="0" rIns="0" bIns="0">
                      <a:spAutoFit/>
                    </wps:bodyPr>
                  </wps:wsp>
                </a:graphicData>
              </a:graphic>
            </wp:anchor>
          </w:drawing>
        </mc:Choice>
        <mc:Fallback>
          <w:pict>
            <v:shape id="Shape 18" o:spid="_x0000_s1026" o:spt="202" type="#_x0000_t202" style="position:absolute;left:0pt;margin-left:399.65pt;margin-top:528.7pt;height:5.75pt;width:4.1pt;mso-position-horizontal-relative:page;mso-position-vertical-relative:page;mso-wrap-style:none;z-index:-440400896;mso-width-relative:page;mso-height-relative:page;" filled="f" stroked="f" coordsize="21600,21600" o:gfxdata="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oT091wAAAA0B&#10;AAAPAAAAAAAAAAEAIAAAACIAAABkcnMvZG93bnJldi54bWxQSwECFAAUAAAACACHTuJAuvBtSqoB&#10;AABvAwAADgAAAAAAAAABACAAAAAmAQAAZHJzL2Uyb0RvYy54bWxQSwUGAAAAAAYABgBZAQAAQgUA&#10;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zh-CN" w:eastAsia="zh-CN" w:bidi="zh-CN"/>
                      </w:rPr>
                      <w:t>#</w:t>
                    </w:r>
                    <w:r>
                      <w:rPr>
                        <w:rFonts w:ascii="Times New Roman" w:hAnsi="Times New Roman" w:eastAsia="Times New Roman" w:cs="Times New Roman"/>
                        <w:color w:val="000000"/>
                        <w:spacing w:val="0"/>
                        <w:w w:val="100"/>
                        <w:position w:val="0"/>
                        <w:sz w:val="18"/>
                        <w:szCs w:val="18"/>
                        <w:lang w:val="zh-CN" w:eastAsia="zh-CN" w:bidi="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3F4147"/>
        <w:spacing w:val="0"/>
        <w:w w:val="100"/>
        <w:position w:val="0"/>
        <w:sz w:val="18"/>
        <w:szCs w:val="18"/>
        <w:u w:val="none"/>
        <w:shd w:val="clear" w:color="auto" w:fill="auto"/>
        <w:lang w:val="en-US" w:eastAsia="en-US" w:bidi="en-US"/>
      </w:rPr>
    </w:lvl>
  </w:abstractNum>
  <w:abstractNum w:abstractNumId="2">
    <w:nsid w:val="0248C179"/>
    <w:multiLevelType w:val="singleLevel"/>
    <w:tmpl w:val="0248C179"/>
    <w:lvl w:ilvl="0" w:tentative="0">
      <w:start w:val="2"/>
      <w:numFmt w:val="decimal"/>
      <w:lvlText w:val="%1."/>
      <w:lvlJc w:val="left"/>
      <w:rPr>
        <w:rFonts w:ascii="宋体" w:hAnsi="宋体" w:eastAsia="宋体" w:cs="宋体"/>
        <w:b w:val="0"/>
        <w:bCs w:val="0"/>
        <w:i w:val="0"/>
        <w:iCs w:val="0"/>
        <w:smallCaps w:val="0"/>
        <w:strike w:val="0"/>
        <w:color w:val="202023"/>
        <w:spacing w:val="0"/>
        <w:w w:val="100"/>
        <w:position w:val="0"/>
        <w:sz w:val="18"/>
        <w:szCs w:val="18"/>
        <w:u w:val="none"/>
        <w:shd w:val="clear" w:color="auto" w:fill="auto"/>
        <w:lang w:val="en-US" w:eastAsia="en-US" w:bidi="en-US"/>
      </w:rPr>
    </w:lvl>
  </w:abstractNum>
  <w:abstractNum w:abstractNumId="3">
    <w:nsid w:val="25B654F3"/>
    <w:multiLevelType w:val="singleLevel"/>
    <w:tmpl w:val="25B654F3"/>
    <w:lvl w:ilvl="0" w:tentative="0">
      <w:start w:val="1"/>
      <w:numFmt w:val="decimal"/>
      <w:lvlText w:val="%1."/>
      <w:lvlJc w:val="left"/>
      <w:rPr>
        <w:rFonts w:ascii="宋体" w:hAnsi="宋体" w:eastAsia="宋体" w:cs="宋体"/>
        <w:b w:val="0"/>
        <w:bCs w:val="0"/>
        <w:i w:val="0"/>
        <w:iCs w:val="0"/>
        <w:smallCaps w:val="0"/>
        <w:strike w:val="0"/>
        <w:color w:val="202023"/>
        <w:spacing w:val="0"/>
        <w:w w:val="100"/>
        <w:position w:val="0"/>
        <w:sz w:val="18"/>
        <w:szCs w:val="18"/>
        <w:u w:val="none"/>
        <w:shd w:val="clear" w:color="auto" w:fill="auto"/>
        <w:lang w:val="zh-TW" w:eastAsia="zh-TW" w:bidi="zh-TW"/>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1C7E1A1A"/>
    <w:rsid w:val="3B335DC1"/>
    <w:rsid w:val="47966371"/>
    <w:rsid w:val="5F3D615C"/>
    <w:rsid w:val="772375FF"/>
    <w:rsid w:val="7B290B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color w:val="ED3E15"/>
      <w:sz w:val="100"/>
      <w:szCs w:val="100"/>
      <w:u w:val="none"/>
      <w:shd w:val="clear" w:color="auto" w:fill="auto"/>
      <w:lang w:val="zh-TW" w:eastAsia="zh-TW" w:bidi="zh-TW"/>
    </w:rPr>
  </w:style>
  <w:style w:type="paragraph" w:customStyle="1" w:styleId="5">
    <w:name w:val="Heading #1|1"/>
    <w:basedOn w:val="1"/>
    <w:link w:val="4"/>
    <w:uiPriority w:val="0"/>
    <w:pPr>
      <w:widowControl w:val="0"/>
      <w:shd w:val="clear" w:color="auto" w:fill="auto"/>
      <w:spacing w:before="2720" w:after="780"/>
      <w:jc w:val="center"/>
      <w:outlineLvl w:val="0"/>
    </w:pPr>
    <w:rPr>
      <w:rFonts w:ascii="宋体" w:hAnsi="宋体" w:eastAsia="宋体" w:cs="宋体"/>
      <w:color w:val="ED3E15"/>
      <w:sz w:val="100"/>
      <w:szCs w:val="100"/>
      <w:u w:val="none"/>
      <w:shd w:val="clear" w:color="auto" w:fill="auto"/>
      <w:lang w:val="zh-TW" w:eastAsia="zh-TW" w:bidi="zh-TW"/>
    </w:rPr>
  </w:style>
  <w:style w:type="character" w:customStyle="1" w:styleId="6">
    <w:name w:val="Header or footer|2_"/>
    <w:basedOn w:val="3"/>
    <w:link w:val="7"/>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1_"/>
    <w:basedOn w:val="3"/>
    <w:link w:val="9"/>
    <w:qFormat/>
    <w:uiPriority w:val="0"/>
    <w:rPr>
      <w:rFonts w:ascii="宋体" w:hAnsi="宋体" w:eastAsia="宋体" w:cs="宋体"/>
      <w:color w:val="202023"/>
      <w:sz w:val="28"/>
      <w:szCs w:val="28"/>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46" w:lineRule="auto"/>
      <w:ind w:firstLine="400"/>
    </w:pPr>
    <w:rPr>
      <w:rFonts w:ascii="宋体" w:hAnsi="宋体" w:eastAsia="宋体" w:cs="宋体"/>
      <w:color w:val="202023"/>
      <w:sz w:val="28"/>
      <w:szCs w:val="28"/>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after="410" w:line="696"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2">
    <w:name w:val="Body text|3_"/>
    <w:basedOn w:val="3"/>
    <w:link w:val="13"/>
    <w:uiPriority w:val="0"/>
    <w:rPr>
      <w:color w:val="76777C"/>
      <w:sz w:val="9"/>
      <w:szCs w:val="9"/>
      <w:u w:val="none"/>
      <w:shd w:val="clear" w:color="auto" w:fill="auto"/>
      <w:lang w:val="zh-CN" w:eastAsia="zh-CN" w:bidi="zh-CN"/>
    </w:rPr>
  </w:style>
  <w:style w:type="paragraph" w:customStyle="1" w:styleId="13">
    <w:name w:val="Body text|3"/>
    <w:basedOn w:val="1"/>
    <w:link w:val="12"/>
    <w:uiPriority w:val="0"/>
    <w:pPr>
      <w:widowControl w:val="0"/>
      <w:shd w:val="clear" w:color="auto" w:fill="auto"/>
    </w:pPr>
    <w:rPr>
      <w:color w:val="76777C"/>
      <w:sz w:val="9"/>
      <w:szCs w:val="9"/>
      <w:u w:val="none"/>
      <w:shd w:val="clear" w:color="auto" w:fill="auto"/>
      <w:lang w:val="zh-CN" w:eastAsia="zh-CN" w:bidi="zh-CN"/>
    </w:rPr>
  </w:style>
  <w:style w:type="character" w:customStyle="1" w:styleId="14">
    <w:name w:val="Other|1_"/>
    <w:basedOn w:val="3"/>
    <w:link w:val="15"/>
    <w:qFormat/>
    <w:uiPriority w:val="0"/>
    <w:rPr>
      <w:rFonts w:ascii="宋体" w:hAnsi="宋体" w:eastAsia="宋体" w:cs="宋体"/>
      <w:color w:val="202023"/>
      <w:sz w:val="15"/>
      <w:szCs w:val="15"/>
      <w:u w:val="none"/>
      <w:shd w:val="clear" w:color="auto" w:fill="auto"/>
      <w:lang w:val="zh-TW" w:eastAsia="zh-TW" w:bidi="zh-TW"/>
    </w:rPr>
  </w:style>
  <w:style w:type="paragraph" w:customStyle="1" w:styleId="15">
    <w:name w:val="Other|1"/>
    <w:basedOn w:val="1"/>
    <w:link w:val="14"/>
    <w:qFormat/>
    <w:uiPriority w:val="0"/>
    <w:pPr>
      <w:widowControl w:val="0"/>
      <w:shd w:val="clear" w:color="auto" w:fill="auto"/>
      <w:spacing w:line="309" w:lineRule="exact"/>
    </w:pPr>
    <w:rPr>
      <w:rFonts w:ascii="宋体" w:hAnsi="宋体" w:eastAsia="宋体" w:cs="宋体"/>
      <w:color w:val="202023"/>
      <w:sz w:val="15"/>
      <w:szCs w:val="15"/>
      <w:u w:val="none"/>
      <w:shd w:val="clear" w:color="auto" w:fill="auto"/>
      <w:lang w:val="zh-TW" w:eastAsia="zh-TW" w:bidi="zh-TW"/>
    </w:rPr>
  </w:style>
  <w:style w:type="character" w:customStyle="1" w:styleId="16">
    <w:name w:val="Body text|2_"/>
    <w:basedOn w:val="3"/>
    <w:link w:val="17"/>
    <w:uiPriority w:val="0"/>
    <w:rPr>
      <w:rFonts w:ascii="宋体" w:hAnsi="宋体" w:eastAsia="宋体" w:cs="宋体"/>
      <w:color w:val="76777C"/>
      <w:sz w:val="12"/>
      <w:szCs w:val="12"/>
      <w:u w:val="none"/>
      <w:shd w:val="clear" w:color="auto" w:fill="auto"/>
      <w:lang w:val="zh-TW" w:eastAsia="zh-TW" w:bidi="zh-TW"/>
    </w:rPr>
  </w:style>
  <w:style w:type="paragraph" w:customStyle="1" w:styleId="17">
    <w:name w:val="Body text|2"/>
    <w:basedOn w:val="1"/>
    <w:link w:val="16"/>
    <w:qFormat/>
    <w:uiPriority w:val="0"/>
    <w:pPr>
      <w:widowControl w:val="0"/>
      <w:shd w:val="clear" w:color="auto" w:fill="auto"/>
      <w:spacing w:after="1460"/>
      <w:ind w:left="1140"/>
    </w:pPr>
    <w:rPr>
      <w:rFonts w:ascii="宋体" w:hAnsi="宋体" w:eastAsia="宋体" w:cs="宋体"/>
      <w:color w:val="76777C"/>
      <w:sz w:val="12"/>
      <w:szCs w:val="12"/>
      <w:u w:val="none"/>
      <w:shd w:val="clear" w:color="auto" w:fill="auto"/>
      <w:lang w:val="zh-TW" w:eastAsia="zh-TW" w:bidi="zh-TW"/>
    </w:rPr>
  </w:style>
  <w:style w:type="character" w:customStyle="1" w:styleId="18">
    <w:name w:val="Table caption|1_"/>
    <w:basedOn w:val="3"/>
    <w:link w:val="19"/>
    <w:qFormat/>
    <w:uiPriority w:val="0"/>
    <w:rPr>
      <w:rFonts w:ascii="宋体" w:hAnsi="宋体" w:eastAsia="宋体" w:cs="宋体"/>
      <w:sz w:val="17"/>
      <w:szCs w:val="17"/>
      <w:u w:val="none"/>
      <w:shd w:val="clear" w:color="auto" w:fill="auto"/>
      <w:lang w:val="zh-TW" w:eastAsia="zh-TW" w:bidi="zh-TW"/>
    </w:rPr>
  </w:style>
  <w:style w:type="paragraph" w:customStyle="1" w:styleId="19">
    <w:name w:val="Table caption|1"/>
    <w:basedOn w:val="1"/>
    <w:link w:val="18"/>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2020-09-18T02:52:00Z</dcterms:created>
  <dc:creator>Te Fuir</dc:creator>
  <cp:lastModifiedBy>成功上岸</cp:lastModifiedBy>
  <dcterms:modified xsi:type="dcterms:W3CDTF">2021-02-18T02:10:57Z</dcterms:modified>
  <dc:title>关于印发公共法律服务领域基层政务公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